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aps/>
          <w:color w:val="C0504D" w:themeColor="accent2"/>
          <w:sz w:val="26"/>
          <w:szCs w:val="26"/>
        </w:rPr>
        <w:id w:val="1337197320"/>
        <w:docPartObj>
          <w:docPartGallery w:val="Cover Pages"/>
          <w:docPartUnique/>
        </w:docPartObj>
      </w:sdtPr>
      <w:sdtContent>
        <w:p w14:paraId="4C6D1871" w14:textId="726FA3A0" w:rsidR="002100AA" w:rsidRDefault="00FF25B9">
          <w:pPr>
            <w:rPr>
              <w:caps/>
              <w:color w:val="C0504D" w:themeColor="accent2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FE51DFF" wp14:editId="2E6C56F5">
                    <wp:simplePos x="0" y="0"/>
                    <wp:positionH relativeFrom="column">
                      <wp:posOffset>3343275</wp:posOffset>
                    </wp:positionH>
                    <wp:positionV relativeFrom="paragraph">
                      <wp:posOffset>1731645</wp:posOffset>
                    </wp:positionV>
                    <wp:extent cx="2828290" cy="2505075"/>
                    <wp:effectExtent l="0" t="0" r="10160" b="28575"/>
                    <wp:wrapNone/>
                    <wp:docPr id="1435788812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28290" cy="2505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5B9C513" w14:textId="10E699FC" w:rsidR="00FF25B9" w:rsidRDefault="00FF25B9">
                                <w:r w:rsidRPr="00FF25B9">
                                  <w:rPr>
                                    <w:b/>
                                    <w:bCs/>
                                    <w:sz w:val="30"/>
                                    <w:szCs w:val="30"/>
                                  </w:rPr>
                                  <w:t>TRAJNERE:</w:t>
                                </w:r>
                                <w:r>
                                  <w:rPr>
                                    <w:b/>
                                    <w:bCs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 w:rsidRPr="00FF25B9">
                                  <w:rPr>
                                    <w:b/>
                                    <w:bCs/>
                                    <w:color w:val="984806" w:themeColor="accent6" w:themeShade="80"/>
                                    <w:sz w:val="26"/>
                                    <w:szCs w:val="26"/>
                                  </w:rPr>
                                  <w:t>Gentiana Gjoni</w:t>
                                </w:r>
                                <w:r>
                                  <w:rPr>
                                    <w:b/>
                                    <w:bCs/>
                                    <w:color w:val="984806" w:themeColor="accent6" w:themeShade="80"/>
                                    <w:sz w:val="26"/>
                                    <w:szCs w:val="26"/>
                                  </w:rPr>
                                  <w:t xml:space="preserve"> (</w:t>
                                </w:r>
                                <w:r w:rsidRPr="00FF25B9">
                                  <w:rPr>
                                    <w:b/>
                                    <w:bCs/>
                                    <w:color w:val="984806" w:themeColor="accent6" w:themeShade="80"/>
                                    <w:sz w:val="26"/>
                                    <w:szCs w:val="26"/>
                                  </w:rPr>
                                  <w:t>Hima</w:t>
                                </w:r>
                                <w:r>
                                  <w:rPr>
                                    <w:b/>
                                    <w:bCs/>
                                    <w:color w:val="984806" w:themeColor="accent6" w:themeShade="80"/>
                                    <w:sz w:val="26"/>
                                    <w:szCs w:val="26"/>
                                  </w:rPr>
                                  <w:t>)</w:t>
                                </w:r>
                              </w:p>
                              <w:p w14:paraId="2E975556" w14:textId="68B61F4A" w:rsidR="00FF25B9" w:rsidRPr="00FF25B9" w:rsidRDefault="00FF25B9">
                                <w:pPr>
                                  <w:rPr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 w:rsidRPr="00FF25B9">
                                  <w:rPr>
                                    <w:b/>
                                    <w:bCs/>
                                    <w:sz w:val="30"/>
                                    <w:szCs w:val="30"/>
                                  </w:rPr>
                                  <w:t>DATA:</w:t>
                                </w:r>
                                <w:r>
                                  <w:t xml:space="preserve"> </w:t>
                                </w:r>
                                <w:r w:rsidRPr="00FF25B9">
                                  <w:rPr>
                                    <w:b/>
                                    <w:bCs/>
                                    <w:color w:val="984806" w:themeColor="accent6" w:themeShade="80"/>
                                    <w:sz w:val="26"/>
                                    <w:szCs w:val="26"/>
                                  </w:rPr>
                                  <w:t>28-29 Shtator</w:t>
                                </w:r>
                                <w:r>
                                  <w:rPr>
                                    <w:b/>
                                    <w:bCs/>
                                    <w:color w:val="984806" w:themeColor="accent6" w:themeShade="80"/>
                                    <w:sz w:val="26"/>
                                    <w:szCs w:val="26"/>
                                  </w:rPr>
                                  <w:t>’23</w:t>
                                </w:r>
                              </w:p>
                              <w:p w14:paraId="43B5FB7C" w14:textId="65C86345" w:rsidR="00FF25B9" w:rsidRDefault="00FF25B9">
                                <w:r w:rsidRPr="00FF25B9">
                                  <w:rPr>
                                    <w:b/>
                                    <w:bCs/>
                                    <w:sz w:val="30"/>
                                    <w:szCs w:val="30"/>
                                  </w:rPr>
                                  <w:t>ORA:</w:t>
                                </w:r>
                                <w:r>
                                  <w:t xml:space="preserve"> </w:t>
                                </w:r>
                                <w:r w:rsidRPr="00FF25B9">
                                  <w:rPr>
                                    <w:b/>
                                    <w:bCs/>
                                    <w:color w:val="984806" w:themeColor="accent6" w:themeShade="80"/>
                                    <w:sz w:val="26"/>
                                    <w:szCs w:val="26"/>
                                  </w:rPr>
                                  <w:t>09:00—15:30</w:t>
                                </w:r>
                              </w:p>
                              <w:p w14:paraId="2798B9C6" w14:textId="2B789AC2" w:rsidR="00FF25B9" w:rsidRDefault="00FF25B9">
                                <w:r w:rsidRPr="00FF25B9">
                                  <w:rPr>
                                    <w:b/>
                                    <w:bCs/>
                                    <w:sz w:val="30"/>
                                    <w:szCs w:val="30"/>
                                  </w:rPr>
                                  <w:t>Vendi:</w:t>
                                </w:r>
                                <w:r>
                                  <w:t xml:space="preserve"> </w:t>
                                </w:r>
                                <w:r w:rsidRPr="00FF25B9">
                                  <w:rPr>
                                    <w:b/>
                                    <w:bCs/>
                                    <w:color w:val="984806" w:themeColor="accent6" w:themeShade="80"/>
                                    <w:sz w:val="26"/>
                                    <w:szCs w:val="26"/>
                                  </w:rPr>
                                  <w:t>Mondial Hotel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E51DF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263.25pt;margin-top:136.35pt;width:222.7pt;height:1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" fillcolor="white [3201]" strokeweight=".5pt">
                    <v:textbox>
                      <w:txbxContent>
                        <w:p w14:paraId="05B9C513" w14:textId="10E699FC" w:rsidR="00FF25B9" w:rsidRDefault="00FF25B9">
                          <w:r w:rsidRPr="00FF25B9">
                            <w:rPr>
                              <w:b/>
                              <w:bCs/>
                              <w:sz w:val="30"/>
                              <w:szCs w:val="30"/>
                            </w:rPr>
                            <w:t>TRAJNERE:</w:t>
                          </w:r>
                          <w:r>
                            <w:rPr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  <w:r w:rsidRPr="00FF25B9">
                            <w:rPr>
                              <w:b/>
                              <w:bCs/>
                              <w:color w:val="984806" w:themeColor="accent6" w:themeShade="80"/>
                              <w:sz w:val="26"/>
                              <w:szCs w:val="26"/>
                            </w:rPr>
                            <w:t>Gentiana Gjoni</w:t>
                          </w:r>
                          <w:r>
                            <w:rPr>
                              <w:b/>
                              <w:bCs/>
                              <w:color w:val="984806" w:themeColor="accent6" w:themeShade="80"/>
                              <w:sz w:val="26"/>
                              <w:szCs w:val="26"/>
                            </w:rPr>
                            <w:t xml:space="preserve"> (</w:t>
                          </w:r>
                          <w:r w:rsidRPr="00FF25B9">
                            <w:rPr>
                              <w:b/>
                              <w:bCs/>
                              <w:color w:val="984806" w:themeColor="accent6" w:themeShade="80"/>
                              <w:sz w:val="26"/>
                              <w:szCs w:val="26"/>
                            </w:rPr>
                            <w:t>Hima</w:t>
                          </w:r>
                          <w:r>
                            <w:rPr>
                              <w:b/>
                              <w:bCs/>
                              <w:color w:val="984806" w:themeColor="accent6" w:themeShade="80"/>
                              <w:sz w:val="26"/>
                              <w:szCs w:val="26"/>
                            </w:rPr>
                            <w:t>)</w:t>
                          </w:r>
                        </w:p>
                        <w:p w14:paraId="2E975556" w14:textId="68B61F4A" w:rsidR="00FF25B9" w:rsidRPr="00FF25B9" w:rsidRDefault="00FF25B9">
                          <w:pPr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FF25B9">
                            <w:rPr>
                              <w:b/>
                              <w:bCs/>
                              <w:sz w:val="30"/>
                              <w:szCs w:val="30"/>
                            </w:rPr>
                            <w:t>DATA:</w:t>
                          </w:r>
                          <w:r>
                            <w:t xml:space="preserve"> </w:t>
                          </w:r>
                          <w:r w:rsidRPr="00FF25B9">
                            <w:rPr>
                              <w:b/>
                              <w:bCs/>
                              <w:color w:val="984806" w:themeColor="accent6" w:themeShade="80"/>
                              <w:sz w:val="26"/>
                              <w:szCs w:val="26"/>
                            </w:rPr>
                            <w:t>28-29 Shtator</w:t>
                          </w:r>
                          <w:r>
                            <w:rPr>
                              <w:b/>
                              <w:bCs/>
                              <w:color w:val="984806" w:themeColor="accent6" w:themeShade="80"/>
                              <w:sz w:val="26"/>
                              <w:szCs w:val="26"/>
                            </w:rPr>
                            <w:t>’23</w:t>
                          </w:r>
                        </w:p>
                        <w:p w14:paraId="43B5FB7C" w14:textId="65C86345" w:rsidR="00FF25B9" w:rsidRDefault="00FF25B9">
                          <w:r w:rsidRPr="00FF25B9">
                            <w:rPr>
                              <w:b/>
                              <w:bCs/>
                              <w:sz w:val="30"/>
                              <w:szCs w:val="30"/>
                            </w:rPr>
                            <w:t>ORA:</w:t>
                          </w:r>
                          <w:r>
                            <w:t xml:space="preserve"> </w:t>
                          </w:r>
                          <w:r w:rsidRPr="00FF25B9">
                            <w:rPr>
                              <w:b/>
                              <w:bCs/>
                              <w:color w:val="984806" w:themeColor="accent6" w:themeShade="80"/>
                              <w:sz w:val="26"/>
                              <w:szCs w:val="26"/>
                            </w:rPr>
                            <w:t>09:00—15:30</w:t>
                          </w:r>
                        </w:p>
                        <w:p w14:paraId="2798B9C6" w14:textId="2B789AC2" w:rsidR="00FF25B9" w:rsidRDefault="00FF25B9">
                          <w:r w:rsidRPr="00FF25B9">
                            <w:rPr>
                              <w:b/>
                              <w:bCs/>
                              <w:sz w:val="30"/>
                              <w:szCs w:val="30"/>
                            </w:rPr>
                            <w:t>Vendi:</w:t>
                          </w:r>
                          <w:r>
                            <w:t xml:space="preserve"> </w:t>
                          </w:r>
                          <w:r w:rsidRPr="00FF25B9">
                            <w:rPr>
                              <w:b/>
                              <w:bCs/>
                              <w:color w:val="984806" w:themeColor="accent6" w:themeShade="80"/>
                              <w:sz w:val="26"/>
                              <w:szCs w:val="26"/>
                            </w:rPr>
                            <w:t>Mondial Hotel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100AA" w:rsidRPr="002100AA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D85D1CB" wp14:editId="42B5FD6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0" b="254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210"/>
                                  <w:gridCol w:w="781"/>
                                </w:tblGrid>
                                <w:tr w:rsidR="002100AA" w14:paraId="389FBFE2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04F8ED4" w14:textId="11E9824A" w:rsidR="002100AA" w:rsidRDefault="00FF25B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63806FB" wp14:editId="4C12BE99">
                                            <wp:extent cx="3476625" cy="2457450"/>
                                            <wp:effectExtent l="0" t="0" r="9525" b="0"/>
                                            <wp:docPr id="114798521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147985211" name=""/>
                                                    <pic:cNvPicPr/>
                                                  </pic:nvPicPr>
                                                  <pic:blipFill>
                                                    <a:blip r:embed="rId8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476625" cy="24574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E36C0A" w:themeColor="accent6" w:themeShade="BF"/>
                                          <w:sz w:val="50"/>
                                          <w:szCs w:val="50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57272472" w14:textId="5B77594D" w:rsidR="002100AA" w:rsidRPr="00FF25B9" w:rsidRDefault="00FF25B9" w:rsidP="00FF25B9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E36C0A" w:themeColor="accent6" w:themeShade="BF"/>
                                              <w:sz w:val="50"/>
                                              <w:szCs w:val="50"/>
                                            </w:rPr>
                                          </w:pPr>
                                          <w:r w:rsidRPr="00FF25B9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E36C0A" w:themeColor="accent6" w:themeShade="BF"/>
                                              <w:sz w:val="50"/>
                                              <w:szCs w:val="50"/>
                                            </w:rPr>
                                            <w:t xml:space="preserve">TRAJNIM: “PROKURIMI I FONDEVE NE SEKTORIN BANKAR”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13AE038E" w14:textId="2FFFA412" w:rsidR="002100AA" w:rsidRDefault="00FF25B9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6FD77B3D" w14:textId="56106F90" w:rsidR="002100AA" w:rsidRDefault="002100AA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63910A28" w14:textId="77777777" w:rsidR="002100AA" w:rsidRDefault="002100AA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 w14:anchorId="6D85D1CB" id="Text Box 40" o:spid="_x0000_s1027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210"/>
                            <w:gridCol w:w="781"/>
                          </w:tblGrid>
                          <w:tr w:rsidR="002100AA" w14:paraId="389FBFE2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04F8ED4" w14:textId="11E9824A" w:rsidR="002100AA" w:rsidRDefault="00FF25B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63806FB" wp14:editId="4C12BE99">
                                      <wp:extent cx="3476625" cy="2457450"/>
                                      <wp:effectExtent l="0" t="0" r="9525" b="0"/>
                                      <wp:docPr id="114798521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147985211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476625" cy="2457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E36C0A" w:themeColor="accent6" w:themeShade="BF"/>
                                    <w:sz w:val="50"/>
                                    <w:szCs w:val="50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57272472" w14:textId="5B77594D" w:rsidR="002100AA" w:rsidRPr="00FF25B9" w:rsidRDefault="00FF25B9" w:rsidP="00FF25B9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E36C0A" w:themeColor="accent6" w:themeShade="BF"/>
                                        <w:sz w:val="50"/>
                                        <w:szCs w:val="50"/>
                                      </w:rPr>
                                    </w:pPr>
                                    <w:r w:rsidRPr="00FF25B9">
                                      <w:rPr>
                                        <w:b/>
                                        <w:bCs/>
                                        <w:caps/>
                                        <w:color w:val="E36C0A" w:themeColor="accent6" w:themeShade="BF"/>
                                        <w:sz w:val="50"/>
                                        <w:szCs w:val="50"/>
                                      </w:rPr>
                                      <w:t xml:space="preserve">TRAJNIM: “PROKURIMI I FONDEVE NE SEKTORIN BANKAR”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3AE038E" w14:textId="2FFFA412" w:rsidR="002100AA" w:rsidRDefault="00FF25B9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6FD77B3D" w14:textId="56106F90" w:rsidR="002100AA" w:rsidRDefault="002100AA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63910A28" w14:textId="77777777" w:rsidR="002100AA" w:rsidRDefault="002100AA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100AA">
            <w:rPr>
              <w:caps/>
              <w:color w:val="C0504D" w:themeColor="accent2"/>
              <w:sz w:val="26"/>
              <w:szCs w:val="26"/>
            </w:rPr>
            <w:br w:type="page"/>
          </w:r>
        </w:p>
      </w:sdtContent>
    </w:sdt>
    <w:p w14:paraId="25373904" w14:textId="4FD57EC5" w:rsidR="002100AA" w:rsidRDefault="002100AA" w:rsidP="002100AA">
      <w:pPr>
        <w:pStyle w:val="Header"/>
        <w:tabs>
          <w:tab w:val="clear" w:pos="4320"/>
          <w:tab w:val="clear" w:pos="8640"/>
        </w:tabs>
        <w:rPr>
          <w:b/>
          <w:lang w:val="it-IT"/>
        </w:rPr>
      </w:pPr>
      <w:r>
        <w:rPr>
          <w:b/>
          <w:lang w:val="it-IT"/>
        </w:rPr>
        <w:lastRenderedPageBreak/>
        <w:t xml:space="preserve">            </w:t>
      </w:r>
    </w:p>
    <w:p w14:paraId="396963C3" w14:textId="4D306321" w:rsidR="00B5390A" w:rsidRPr="002100AA" w:rsidRDefault="002100AA" w:rsidP="002100AA">
      <w:pPr>
        <w:pStyle w:val="Header"/>
        <w:tabs>
          <w:tab w:val="clear" w:pos="4320"/>
          <w:tab w:val="clear" w:pos="8640"/>
        </w:tabs>
        <w:rPr>
          <w:b/>
          <w:lang w:val="it-IT"/>
        </w:rPr>
      </w:pPr>
      <w:r>
        <w:rPr>
          <w:b/>
          <w:lang w:val="it-IT"/>
        </w:rPr>
        <w:t xml:space="preserve">             </w:t>
      </w:r>
      <w:r w:rsidR="000B5158" w:rsidRPr="002100AA">
        <w:rPr>
          <w:b/>
          <w:lang w:val="it-IT"/>
        </w:rPr>
        <w:t>TRAJNIM “</w:t>
      </w:r>
      <w:r w:rsidR="004F537D" w:rsidRPr="002100AA">
        <w:rPr>
          <w:b/>
          <w:lang w:val="it-IT"/>
        </w:rPr>
        <w:t>PROKURIMI I FONDEVE NE SEKTORIN BANKAR</w:t>
      </w:r>
      <w:r w:rsidR="000B5158" w:rsidRPr="002100AA">
        <w:rPr>
          <w:b/>
          <w:lang w:val="it-IT"/>
        </w:rPr>
        <w:t>”</w:t>
      </w:r>
    </w:p>
    <w:p w14:paraId="1B250FFA" w14:textId="77777777" w:rsidR="004F537D" w:rsidRDefault="004F537D" w:rsidP="000B5158">
      <w:pPr>
        <w:pStyle w:val="Header"/>
        <w:tabs>
          <w:tab w:val="clear" w:pos="4320"/>
          <w:tab w:val="clear" w:pos="8640"/>
        </w:tabs>
        <w:jc w:val="center"/>
        <w:rPr>
          <w:bCs/>
          <w:lang w:val="it-IT"/>
        </w:rPr>
      </w:pPr>
    </w:p>
    <w:p w14:paraId="16C958C1" w14:textId="77777777" w:rsidR="002100AA" w:rsidRDefault="002100AA" w:rsidP="002100AA">
      <w:pPr>
        <w:widowControl w:val="0"/>
        <w:autoSpaceDE w:val="0"/>
        <w:autoSpaceDN w:val="0"/>
        <w:spacing w:before="1" w:after="0" w:line="240" w:lineRule="auto"/>
        <w:rPr>
          <w:rFonts w:ascii="Trebuchet MS" w:eastAsia="Trebuchet MS" w:hAnsi="Trebuchet MS" w:cs="Trebuchet MS"/>
          <w:b/>
          <w:bCs/>
          <w:color w:val="45484B"/>
          <w:w w:val="105"/>
          <w:lang w:val="sq-AL"/>
        </w:rPr>
      </w:pPr>
    </w:p>
    <w:p w14:paraId="5C6E050C" w14:textId="77777777" w:rsidR="002100AA" w:rsidRDefault="002100AA" w:rsidP="002100AA">
      <w:pPr>
        <w:widowControl w:val="0"/>
        <w:autoSpaceDE w:val="0"/>
        <w:autoSpaceDN w:val="0"/>
        <w:spacing w:before="1" w:after="0" w:line="240" w:lineRule="auto"/>
        <w:rPr>
          <w:rFonts w:ascii="Trebuchet MS" w:eastAsia="Trebuchet MS" w:hAnsi="Trebuchet MS" w:cs="Trebuchet MS"/>
          <w:b/>
          <w:bCs/>
          <w:color w:val="45484B"/>
          <w:w w:val="105"/>
          <w:lang w:val="sq-AL"/>
        </w:rPr>
      </w:pPr>
    </w:p>
    <w:p w14:paraId="14231812" w14:textId="455EAF0B" w:rsidR="002100AA" w:rsidRPr="002100AA" w:rsidRDefault="002100AA" w:rsidP="002100AA">
      <w:pPr>
        <w:widowControl w:val="0"/>
        <w:autoSpaceDE w:val="0"/>
        <w:autoSpaceDN w:val="0"/>
        <w:spacing w:before="1" w:after="0" w:line="240" w:lineRule="auto"/>
        <w:rPr>
          <w:rFonts w:ascii="Trebuchet MS" w:eastAsia="Trebuchet MS" w:hAnsi="Trebuchet MS" w:cs="Trebuchet MS"/>
          <w:b/>
          <w:bCs/>
          <w:lang w:val="sq-AL"/>
        </w:rPr>
      </w:pPr>
      <w:r w:rsidRPr="002100AA">
        <w:rPr>
          <w:rFonts w:ascii="Trebuchet MS" w:eastAsia="Trebuchet MS" w:hAnsi="Trebuchet MS" w:cs="Trebuchet MS"/>
          <w:b/>
          <w:bCs/>
          <w:color w:val="45484B"/>
          <w:w w:val="105"/>
          <w:lang w:val="sq-AL"/>
        </w:rPr>
        <w:t>TEMA</w:t>
      </w:r>
      <w:r w:rsidRPr="002100AA">
        <w:rPr>
          <w:rFonts w:ascii="Trebuchet MS" w:eastAsia="Trebuchet MS" w:hAnsi="Trebuchet MS" w:cs="Trebuchet MS"/>
          <w:b/>
          <w:bCs/>
          <w:color w:val="45484B"/>
          <w:spacing w:val="3"/>
          <w:w w:val="105"/>
          <w:lang w:val="sq-AL"/>
        </w:rPr>
        <w:t xml:space="preserve"> </w:t>
      </w:r>
      <w:r w:rsidRPr="002100AA">
        <w:rPr>
          <w:rFonts w:ascii="Trebuchet MS" w:eastAsia="Trebuchet MS" w:hAnsi="Trebuchet MS" w:cs="Trebuchet MS"/>
          <w:b/>
          <w:bCs/>
          <w:color w:val="45484B"/>
          <w:w w:val="105"/>
          <w:lang w:val="sq-AL"/>
        </w:rPr>
        <w:t>KYÇE</w:t>
      </w:r>
      <w:r w:rsidRPr="002100AA">
        <w:rPr>
          <w:rFonts w:ascii="Trebuchet MS" w:eastAsia="Trebuchet MS" w:hAnsi="Trebuchet MS" w:cs="Trebuchet MS"/>
          <w:b/>
          <w:bCs/>
          <w:color w:val="45484B"/>
          <w:spacing w:val="4"/>
          <w:w w:val="105"/>
          <w:lang w:val="sq-AL"/>
        </w:rPr>
        <w:t xml:space="preserve"> </w:t>
      </w:r>
      <w:r w:rsidRPr="002100AA">
        <w:rPr>
          <w:rFonts w:ascii="Trebuchet MS" w:eastAsia="Trebuchet MS" w:hAnsi="Trebuchet MS" w:cs="Trebuchet MS"/>
          <w:b/>
          <w:bCs/>
          <w:color w:val="45484B"/>
          <w:w w:val="105"/>
          <w:lang w:val="sq-AL"/>
        </w:rPr>
        <w:t>QË</w:t>
      </w:r>
      <w:r w:rsidRPr="002100AA">
        <w:rPr>
          <w:rFonts w:ascii="Trebuchet MS" w:eastAsia="Trebuchet MS" w:hAnsi="Trebuchet MS" w:cs="Trebuchet MS"/>
          <w:b/>
          <w:bCs/>
          <w:color w:val="45484B"/>
          <w:spacing w:val="4"/>
          <w:w w:val="105"/>
          <w:lang w:val="sq-AL"/>
        </w:rPr>
        <w:t xml:space="preserve"> </w:t>
      </w:r>
      <w:r w:rsidRPr="002100AA">
        <w:rPr>
          <w:rFonts w:ascii="Trebuchet MS" w:eastAsia="Trebuchet MS" w:hAnsi="Trebuchet MS" w:cs="Trebuchet MS"/>
          <w:b/>
          <w:bCs/>
          <w:color w:val="45484B"/>
          <w:w w:val="105"/>
          <w:lang w:val="sq-AL"/>
        </w:rPr>
        <w:t>DO</w:t>
      </w:r>
      <w:r w:rsidRPr="002100AA">
        <w:rPr>
          <w:rFonts w:ascii="Trebuchet MS" w:eastAsia="Trebuchet MS" w:hAnsi="Trebuchet MS" w:cs="Trebuchet MS"/>
          <w:b/>
          <w:bCs/>
          <w:color w:val="45484B"/>
          <w:spacing w:val="4"/>
          <w:w w:val="105"/>
          <w:lang w:val="sq-AL"/>
        </w:rPr>
        <w:t xml:space="preserve"> </w:t>
      </w:r>
      <w:r w:rsidRPr="002100AA">
        <w:rPr>
          <w:rFonts w:ascii="Trebuchet MS" w:eastAsia="Trebuchet MS" w:hAnsi="Trebuchet MS" w:cs="Trebuchet MS"/>
          <w:b/>
          <w:bCs/>
          <w:color w:val="45484B"/>
          <w:w w:val="105"/>
          <w:lang w:val="sq-AL"/>
        </w:rPr>
        <w:t>TRAJTOHEN</w:t>
      </w:r>
      <w:r w:rsidRPr="002100AA">
        <w:rPr>
          <w:rFonts w:ascii="Trebuchet MS" w:eastAsia="Trebuchet MS" w:hAnsi="Trebuchet MS" w:cs="Trebuchet MS"/>
          <w:b/>
          <w:bCs/>
          <w:color w:val="45484B"/>
          <w:spacing w:val="4"/>
          <w:w w:val="105"/>
          <w:lang w:val="sq-AL"/>
        </w:rPr>
        <w:t xml:space="preserve"> </w:t>
      </w:r>
      <w:r w:rsidRPr="002100AA">
        <w:rPr>
          <w:rFonts w:ascii="Trebuchet MS" w:eastAsia="Trebuchet MS" w:hAnsi="Trebuchet MS" w:cs="Trebuchet MS"/>
          <w:b/>
          <w:bCs/>
          <w:color w:val="45484B"/>
          <w:w w:val="105"/>
          <w:lang w:val="sq-AL"/>
        </w:rPr>
        <w:t>GJATË</w:t>
      </w:r>
      <w:r w:rsidRPr="002100AA">
        <w:rPr>
          <w:rFonts w:ascii="Trebuchet MS" w:eastAsia="Trebuchet MS" w:hAnsi="Trebuchet MS" w:cs="Trebuchet MS"/>
          <w:b/>
          <w:bCs/>
          <w:color w:val="45484B"/>
          <w:spacing w:val="4"/>
          <w:w w:val="105"/>
          <w:lang w:val="sq-AL"/>
        </w:rPr>
        <w:t xml:space="preserve"> </w:t>
      </w:r>
      <w:r w:rsidRPr="002100AA">
        <w:rPr>
          <w:rFonts w:ascii="Trebuchet MS" w:eastAsia="Trebuchet MS" w:hAnsi="Trebuchet MS" w:cs="Trebuchet MS"/>
          <w:b/>
          <w:bCs/>
          <w:color w:val="45484B"/>
          <w:w w:val="105"/>
          <w:lang w:val="sq-AL"/>
        </w:rPr>
        <w:t>TRAJNIMIT:</w:t>
      </w:r>
    </w:p>
    <w:p w14:paraId="4BFB5B4E" w14:textId="77777777" w:rsidR="003A1C3E" w:rsidRDefault="003A1C3E" w:rsidP="003440F3">
      <w:pPr>
        <w:pStyle w:val="Header"/>
        <w:tabs>
          <w:tab w:val="clear" w:pos="4320"/>
          <w:tab w:val="clear" w:pos="8640"/>
        </w:tabs>
        <w:rPr>
          <w:bCs/>
          <w:lang w:val="it-IT"/>
        </w:rPr>
      </w:pPr>
    </w:p>
    <w:p w14:paraId="04EAAD1C" w14:textId="77777777" w:rsidR="000B5158" w:rsidRDefault="003A1C3E" w:rsidP="003440F3">
      <w:pPr>
        <w:pStyle w:val="Header"/>
        <w:tabs>
          <w:tab w:val="clear" w:pos="4320"/>
          <w:tab w:val="clear" w:pos="8640"/>
        </w:tabs>
        <w:rPr>
          <w:bCs/>
          <w:color w:val="1F497D" w:themeColor="text2"/>
          <w:lang w:val="it-IT"/>
        </w:rPr>
      </w:pPr>
      <w:r w:rsidRPr="003A1C3E">
        <w:rPr>
          <w:bCs/>
          <w:color w:val="1F497D" w:themeColor="text2"/>
          <w:lang w:val="it-IT"/>
        </w:rPr>
        <w:t>DITA E PARË</w:t>
      </w:r>
    </w:p>
    <w:p w14:paraId="39FFC29F" w14:textId="77777777" w:rsidR="003A1C3E" w:rsidRPr="003A1C3E" w:rsidRDefault="003A1C3E" w:rsidP="003440F3">
      <w:pPr>
        <w:pStyle w:val="Header"/>
        <w:tabs>
          <w:tab w:val="clear" w:pos="4320"/>
          <w:tab w:val="clear" w:pos="8640"/>
        </w:tabs>
        <w:rPr>
          <w:bCs/>
          <w:color w:val="1F497D" w:themeColor="text2"/>
          <w:lang w:val="it-IT"/>
        </w:rPr>
      </w:pPr>
    </w:p>
    <w:p w14:paraId="23DA1120" w14:textId="77777777" w:rsidR="000B5158" w:rsidRDefault="000B5158" w:rsidP="003440F3">
      <w:pPr>
        <w:pStyle w:val="Header"/>
        <w:tabs>
          <w:tab w:val="clear" w:pos="4320"/>
          <w:tab w:val="clear" w:pos="8640"/>
        </w:tabs>
        <w:rPr>
          <w:bCs/>
          <w:lang w:val="it-IT"/>
        </w:rPr>
      </w:pPr>
      <w:r>
        <w:rPr>
          <w:bCs/>
          <w:lang w:val="it-IT"/>
        </w:rPr>
        <w:t>E Enjte 28 Shtator 2023</w:t>
      </w:r>
    </w:p>
    <w:p w14:paraId="5EBC3F96" w14:textId="1C78D737" w:rsidR="003A1C3E" w:rsidRDefault="003A1C3E" w:rsidP="003440F3">
      <w:pPr>
        <w:pStyle w:val="Header"/>
        <w:tabs>
          <w:tab w:val="clear" w:pos="4320"/>
          <w:tab w:val="clear" w:pos="8640"/>
        </w:tabs>
        <w:rPr>
          <w:bCs/>
          <w:lang w:val="it-IT"/>
        </w:rPr>
      </w:pPr>
      <w:r>
        <w:rPr>
          <w:bCs/>
          <w:lang w:val="it-IT"/>
        </w:rPr>
        <w:t xml:space="preserve">9:30 – 9:45 Regjistrimi </w:t>
      </w:r>
    </w:p>
    <w:p w14:paraId="76E054DA" w14:textId="77777777" w:rsidR="003A1C3E" w:rsidRDefault="003A1C3E" w:rsidP="003440F3">
      <w:pPr>
        <w:pStyle w:val="Header"/>
        <w:tabs>
          <w:tab w:val="clear" w:pos="4320"/>
          <w:tab w:val="clear" w:pos="8640"/>
        </w:tabs>
        <w:rPr>
          <w:bCs/>
          <w:lang w:val="it-IT"/>
        </w:rPr>
      </w:pPr>
    </w:p>
    <w:p w14:paraId="17241699" w14:textId="77777777" w:rsidR="003A1C3E" w:rsidRPr="003A1C3E" w:rsidRDefault="003A1C3E" w:rsidP="003440F3">
      <w:pPr>
        <w:pStyle w:val="Header"/>
        <w:tabs>
          <w:tab w:val="clear" w:pos="4320"/>
          <w:tab w:val="clear" w:pos="8640"/>
        </w:tabs>
        <w:rPr>
          <w:bCs/>
          <w:color w:val="1F497D" w:themeColor="text2"/>
          <w:lang w:val="it-IT"/>
        </w:rPr>
      </w:pPr>
      <w:r w:rsidRPr="003A1C3E">
        <w:rPr>
          <w:bCs/>
          <w:color w:val="1F497D" w:themeColor="text2"/>
          <w:lang w:val="it-IT"/>
        </w:rPr>
        <w:t>9:45 -12:30</w:t>
      </w:r>
      <w:r>
        <w:rPr>
          <w:bCs/>
          <w:color w:val="1F497D" w:themeColor="text2"/>
          <w:lang w:val="it-IT"/>
        </w:rPr>
        <w:t xml:space="preserve"> </w:t>
      </w:r>
      <w:r w:rsidRPr="003A1C3E">
        <w:rPr>
          <w:bCs/>
          <w:color w:val="1F497D" w:themeColor="text2"/>
          <w:lang w:val="it-IT"/>
        </w:rPr>
        <w:t xml:space="preserve"> TEMAT</w:t>
      </w:r>
      <w:r w:rsidR="00207A40">
        <w:rPr>
          <w:bCs/>
          <w:color w:val="1F497D" w:themeColor="text2"/>
          <w:lang w:val="it-IT"/>
        </w:rPr>
        <w:t>:</w:t>
      </w:r>
    </w:p>
    <w:p w14:paraId="5E83B888" w14:textId="77777777" w:rsidR="003A1C3E" w:rsidRPr="003A1C3E" w:rsidRDefault="003A1C3E" w:rsidP="003440F3">
      <w:pPr>
        <w:pStyle w:val="Header"/>
        <w:tabs>
          <w:tab w:val="clear" w:pos="4320"/>
          <w:tab w:val="clear" w:pos="8640"/>
        </w:tabs>
        <w:rPr>
          <w:bCs/>
          <w:color w:val="1F497D" w:themeColor="text2"/>
          <w:lang w:val="it-IT"/>
        </w:rPr>
      </w:pPr>
    </w:p>
    <w:p w14:paraId="7E4B2826" w14:textId="77777777" w:rsidR="00B5390A" w:rsidRPr="00B5390A" w:rsidRDefault="00B5390A" w:rsidP="003A1C3E">
      <w:pPr>
        <w:pStyle w:val="Header"/>
        <w:numPr>
          <w:ilvl w:val="0"/>
          <w:numId w:val="2"/>
        </w:numPr>
        <w:rPr>
          <w:bCs/>
          <w:lang w:val="it-IT"/>
        </w:rPr>
      </w:pPr>
      <w:r w:rsidRPr="00B5390A">
        <w:rPr>
          <w:bCs/>
          <w:lang w:val="it-IT"/>
        </w:rPr>
        <w:t>Funksioni i prokurimit roli rendesia objektivat</w:t>
      </w:r>
    </w:p>
    <w:p w14:paraId="2450257B" w14:textId="77777777" w:rsidR="004F537D" w:rsidRDefault="00B5390A" w:rsidP="003A1C3E">
      <w:pPr>
        <w:pStyle w:val="Header"/>
        <w:numPr>
          <w:ilvl w:val="0"/>
          <w:numId w:val="2"/>
        </w:numPr>
        <w:rPr>
          <w:bCs/>
          <w:lang w:val="it-IT"/>
        </w:rPr>
      </w:pPr>
      <w:r w:rsidRPr="00B5390A">
        <w:rPr>
          <w:bCs/>
          <w:lang w:val="it-IT"/>
        </w:rPr>
        <w:t xml:space="preserve">Grafiku i prokurimit buxhetet </w:t>
      </w:r>
    </w:p>
    <w:p w14:paraId="31BA93E9" w14:textId="77777777" w:rsidR="003A1C3E" w:rsidRPr="00B5390A" w:rsidRDefault="004F537D" w:rsidP="003A1C3E">
      <w:pPr>
        <w:pStyle w:val="Header"/>
        <w:numPr>
          <w:ilvl w:val="0"/>
          <w:numId w:val="2"/>
        </w:numPr>
        <w:rPr>
          <w:bCs/>
          <w:lang w:val="it-IT"/>
        </w:rPr>
      </w:pPr>
      <w:r>
        <w:rPr>
          <w:bCs/>
          <w:lang w:val="it-IT"/>
        </w:rPr>
        <w:t>Procurement to Pay</w:t>
      </w:r>
      <w:r w:rsidR="00B5390A" w:rsidRPr="00B5390A">
        <w:rPr>
          <w:bCs/>
          <w:lang w:val="it-IT"/>
        </w:rPr>
        <w:t xml:space="preserve"> P2P si dhe maverick purchasing</w:t>
      </w:r>
    </w:p>
    <w:p w14:paraId="5DC91C46" w14:textId="77777777" w:rsidR="00B5390A" w:rsidRDefault="00B5390A" w:rsidP="003A1C3E">
      <w:pPr>
        <w:pStyle w:val="Header"/>
        <w:numPr>
          <w:ilvl w:val="0"/>
          <w:numId w:val="2"/>
        </w:numPr>
        <w:rPr>
          <w:bCs/>
          <w:lang w:val="it-IT"/>
        </w:rPr>
      </w:pPr>
      <w:r w:rsidRPr="00B5390A">
        <w:rPr>
          <w:bCs/>
          <w:lang w:val="it-IT"/>
        </w:rPr>
        <w:t>KPI dhe dokumentacioni template</w:t>
      </w:r>
    </w:p>
    <w:p w14:paraId="6990456D" w14:textId="77777777" w:rsidR="003A1C3E" w:rsidRDefault="003A1C3E" w:rsidP="00B5390A">
      <w:pPr>
        <w:pStyle w:val="Header"/>
        <w:rPr>
          <w:bCs/>
          <w:lang w:val="it-IT"/>
        </w:rPr>
      </w:pPr>
    </w:p>
    <w:p w14:paraId="5EC45BDC" w14:textId="77777777" w:rsidR="003A1C3E" w:rsidRPr="003A1C3E" w:rsidRDefault="003A1C3E" w:rsidP="00B5390A">
      <w:pPr>
        <w:pStyle w:val="Header"/>
        <w:rPr>
          <w:bCs/>
          <w:color w:val="1F497D" w:themeColor="text2"/>
          <w:lang w:val="it-IT"/>
        </w:rPr>
      </w:pPr>
      <w:r w:rsidRPr="003A1C3E">
        <w:rPr>
          <w:bCs/>
          <w:color w:val="1F497D" w:themeColor="text2"/>
          <w:lang w:val="it-IT"/>
        </w:rPr>
        <w:t xml:space="preserve">12:30-13:15   </w:t>
      </w:r>
      <w:r w:rsidR="00207A40" w:rsidRPr="003A1C3E">
        <w:rPr>
          <w:bCs/>
          <w:color w:val="1F497D" w:themeColor="text2"/>
          <w:lang w:val="it-IT"/>
        </w:rPr>
        <w:t>DREKË</w:t>
      </w:r>
    </w:p>
    <w:p w14:paraId="2E04EB07" w14:textId="77777777" w:rsidR="003A1C3E" w:rsidRDefault="003A1C3E" w:rsidP="00B5390A">
      <w:pPr>
        <w:pStyle w:val="Header"/>
        <w:rPr>
          <w:bCs/>
          <w:lang w:val="it-IT"/>
        </w:rPr>
      </w:pPr>
    </w:p>
    <w:p w14:paraId="0DB938CC" w14:textId="77777777" w:rsidR="003A1C3E" w:rsidRDefault="003A1C3E" w:rsidP="00B5390A">
      <w:pPr>
        <w:pStyle w:val="Header"/>
        <w:rPr>
          <w:bCs/>
          <w:lang w:val="it-IT"/>
        </w:rPr>
      </w:pPr>
    </w:p>
    <w:p w14:paraId="15C4A801" w14:textId="77777777" w:rsidR="003A1C3E" w:rsidRDefault="00207A40" w:rsidP="00B5390A">
      <w:pPr>
        <w:pStyle w:val="Header"/>
        <w:rPr>
          <w:bCs/>
          <w:color w:val="1F497D" w:themeColor="text2"/>
          <w:lang w:val="it-IT"/>
        </w:rPr>
      </w:pPr>
      <w:r w:rsidRPr="00207A40">
        <w:rPr>
          <w:bCs/>
          <w:color w:val="1F497D" w:themeColor="text2"/>
          <w:lang w:val="it-IT"/>
        </w:rPr>
        <w:t>13:15 -15:30</w:t>
      </w:r>
      <w:r>
        <w:rPr>
          <w:bCs/>
          <w:color w:val="1F497D" w:themeColor="text2"/>
          <w:lang w:val="it-IT"/>
        </w:rPr>
        <w:t xml:space="preserve"> TEMAT:</w:t>
      </w:r>
    </w:p>
    <w:p w14:paraId="346DE330" w14:textId="77777777" w:rsidR="00207A40" w:rsidRPr="00207A40" w:rsidRDefault="00207A40" w:rsidP="00B5390A">
      <w:pPr>
        <w:pStyle w:val="Header"/>
        <w:rPr>
          <w:bCs/>
          <w:color w:val="1F497D" w:themeColor="text2"/>
          <w:lang w:val="it-IT"/>
        </w:rPr>
      </w:pPr>
    </w:p>
    <w:p w14:paraId="76B18472" w14:textId="77777777" w:rsidR="00B5390A" w:rsidRPr="00B5390A" w:rsidRDefault="00B5390A" w:rsidP="00207A40">
      <w:pPr>
        <w:pStyle w:val="Header"/>
        <w:numPr>
          <w:ilvl w:val="0"/>
          <w:numId w:val="3"/>
        </w:numPr>
        <w:rPr>
          <w:bCs/>
          <w:lang w:val="it-IT"/>
        </w:rPr>
      </w:pPr>
      <w:r w:rsidRPr="00B5390A">
        <w:rPr>
          <w:bCs/>
          <w:lang w:val="it-IT"/>
        </w:rPr>
        <w:t>Strategjia e prokurimit</w:t>
      </w:r>
    </w:p>
    <w:p w14:paraId="13330BB8" w14:textId="77777777" w:rsidR="00B5390A" w:rsidRPr="00207A40" w:rsidRDefault="004F537D" w:rsidP="00B5390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bCs/>
          <w:lang w:val="it-IT"/>
        </w:rPr>
      </w:pPr>
      <w:r>
        <w:rPr>
          <w:bCs/>
          <w:lang w:val="it-IT"/>
        </w:rPr>
        <w:t>Buxhetet e IT, mark</w:t>
      </w:r>
      <w:r w:rsidR="00B5390A" w:rsidRPr="00B5390A">
        <w:rPr>
          <w:bCs/>
          <w:lang w:val="it-IT"/>
        </w:rPr>
        <w:t>eting,</w:t>
      </w:r>
      <w:r>
        <w:rPr>
          <w:bCs/>
          <w:lang w:val="it-IT"/>
        </w:rPr>
        <w:t xml:space="preserve"> </w:t>
      </w:r>
      <w:r w:rsidR="00207A40">
        <w:rPr>
          <w:bCs/>
          <w:lang w:val="it-IT"/>
        </w:rPr>
        <w:t>r</w:t>
      </w:r>
      <w:r>
        <w:rPr>
          <w:bCs/>
          <w:lang w:val="it-IT"/>
        </w:rPr>
        <w:t>ikonstruksio</w:t>
      </w:r>
      <w:r w:rsidR="00B5390A" w:rsidRPr="00B5390A">
        <w:rPr>
          <w:bCs/>
          <w:lang w:val="it-IT"/>
        </w:rPr>
        <w:t>n dhe dege te reja</w:t>
      </w:r>
    </w:p>
    <w:p w14:paraId="28554087" w14:textId="77777777" w:rsidR="000B5158" w:rsidRDefault="000B5158" w:rsidP="00207A4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bCs/>
          <w:lang w:val="it-IT"/>
        </w:rPr>
      </w:pPr>
      <w:r>
        <w:rPr>
          <w:bCs/>
          <w:lang w:val="it-IT"/>
        </w:rPr>
        <w:t>Shembull</w:t>
      </w:r>
    </w:p>
    <w:p w14:paraId="699934BC" w14:textId="77777777" w:rsidR="00B5390A" w:rsidRDefault="00B5390A" w:rsidP="00B5390A">
      <w:pPr>
        <w:pStyle w:val="Header"/>
        <w:tabs>
          <w:tab w:val="clear" w:pos="4320"/>
          <w:tab w:val="clear" w:pos="8640"/>
        </w:tabs>
        <w:rPr>
          <w:bCs/>
          <w:lang w:val="it-IT"/>
        </w:rPr>
      </w:pPr>
    </w:p>
    <w:p w14:paraId="35890B41" w14:textId="77777777" w:rsidR="00B23DC7" w:rsidRDefault="00B23DC7" w:rsidP="00B5390A">
      <w:pPr>
        <w:pStyle w:val="Header"/>
        <w:tabs>
          <w:tab w:val="clear" w:pos="4320"/>
          <w:tab w:val="clear" w:pos="8640"/>
        </w:tabs>
        <w:rPr>
          <w:bCs/>
          <w:lang w:val="it-IT"/>
        </w:rPr>
      </w:pPr>
    </w:p>
    <w:p w14:paraId="65819939" w14:textId="77777777" w:rsidR="00B23DC7" w:rsidRDefault="00B23DC7" w:rsidP="00B23DC7">
      <w:pPr>
        <w:pStyle w:val="Header"/>
        <w:tabs>
          <w:tab w:val="clear" w:pos="4320"/>
          <w:tab w:val="clear" w:pos="8640"/>
        </w:tabs>
        <w:rPr>
          <w:bCs/>
          <w:color w:val="1F497D" w:themeColor="text2"/>
          <w:lang w:val="it-IT"/>
        </w:rPr>
      </w:pPr>
      <w:r>
        <w:rPr>
          <w:bCs/>
          <w:color w:val="1F497D" w:themeColor="text2"/>
          <w:lang w:val="it-IT"/>
        </w:rPr>
        <w:t>DITA E DYT</w:t>
      </w:r>
      <w:r w:rsidRPr="003A1C3E">
        <w:rPr>
          <w:bCs/>
          <w:color w:val="1F497D" w:themeColor="text2"/>
          <w:lang w:val="it-IT"/>
        </w:rPr>
        <w:t>Ë</w:t>
      </w:r>
    </w:p>
    <w:p w14:paraId="37E00D07" w14:textId="77777777" w:rsidR="00B23DC7" w:rsidRDefault="00B23DC7" w:rsidP="00B23DC7">
      <w:pPr>
        <w:pStyle w:val="Header"/>
        <w:tabs>
          <w:tab w:val="clear" w:pos="4320"/>
          <w:tab w:val="clear" w:pos="8640"/>
        </w:tabs>
        <w:rPr>
          <w:bCs/>
          <w:lang w:val="it-IT"/>
        </w:rPr>
      </w:pPr>
      <w:r>
        <w:rPr>
          <w:bCs/>
          <w:lang w:val="it-IT"/>
        </w:rPr>
        <w:t>E Premte 29 Shtator 2023</w:t>
      </w:r>
    </w:p>
    <w:p w14:paraId="29609FE8" w14:textId="77777777" w:rsidR="00B23DC7" w:rsidRDefault="00B23DC7" w:rsidP="00B23DC7">
      <w:pPr>
        <w:pStyle w:val="Header"/>
        <w:tabs>
          <w:tab w:val="clear" w:pos="4320"/>
          <w:tab w:val="clear" w:pos="8640"/>
        </w:tabs>
        <w:rPr>
          <w:bCs/>
          <w:color w:val="1F497D" w:themeColor="text2"/>
          <w:lang w:val="it-IT"/>
        </w:rPr>
      </w:pPr>
    </w:p>
    <w:p w14:paraId="7AE3635D" w14:textId="77777777" w:rsidR="00B23DC7" w:rsidRPr="003A1C3E" w:rsidRDefault="00B23DC7" w:rsidP="00B23DC7">
      <w:pPr>
        <w:pStyle w:val="Header"/>
        <w:tabs>
          <w:tab w:val="clear" w:pos="4320"/>
          <w:tab w:val="clear" w:pos="8640"/>
        </w:tabs>
        <w:rPr>
          <w:bCs/>
          <w:color w:val="1F497D" w:themeColor="text2"/>
          <w:lang w:val="it-IT"/>
        </w:rPr>
      </w:pPr>
      <w:r>
        <w:rPr>
          <w:bCs/>
          <w:color w:val="1F497D" w:themeColor="text2"/>
          <w:lang w:val="it-IT"/>
        </w:rPr>
        <w:t>9:30</w:t>
      </w:r>
      <w:r w:rsidRPr="003A1C3E">
        <w:rPr>
          <w:bCs/>
          <w:color w:val="1F497D" w:themeColor="text2"/>
          <w:lang w:val="it-IT"/>
        </w:rPr>
        <w:t xml:space="preserve"> -12:30</w:t>
      </w:r>
      <w:r>
        <w:rPr>
          <w:bCs/>
          <w:color w:val="1F497D" w:themeColor="text2"/>
          <w:lang w:val="it-IT"/>
        </w:rPr>
        <w:t xml:space="preserve"> </w:t>
      </w:r>
      <w:r w:rsidRPr="003A1C3E">
        <w:rPr>
          <w:bCs/>
          <w:color w:val="1F497D" w:themeColor="text2"/>
          <w:lang w:val="it-IT"/>
        </w:rPr>
        <w:t xml:space="preserve"> TEMAT</w:t>
      </w:r>
      <w:r>
        <w:rPr>
          <w:bCs/>
          <w:color w:val="1F497D" w:themeColor="text2"/>
          <w:lang w:val="it-IT"/>
        </w:rPr>
        <w:t>:</w:t>
      </w:r>
    </w:p>
    <w:p w14:paraId="0067F00F" w14:textId="77777777" w:rsidR="00B23DC7" w:rsidRDefault="00B23DC7" w:rsidP="00B5390A">
      <w:pPr>
        <w:pStyle w:val="Header"/>
        <w:tabs>
          <w:tab w:val="clear" w:pos="4320"/>
          <w:tab w:val="clear" w:pos="8640"/>
        </w:tabs>
        <w:rPr>
          <w:bCs/>
          <w:lang w:val="it-IT"/>
        </w:rPr>
      </w:pPr>
    </w:p>
    <w:p w14:paraId="2E7119EF" w14:textId="77777777" w:rsidR="00B5390A" w:rsidRPr="00B5390A" w:rsidRDefault="00B5390A" w:rsidP="00B23DC7">
      <w:pPr>
        <w:pStyle w:val="Header"/>
        <w:numPr>
          <w:ilvl w:val="0"/>
          <w:numId w:val="4"/>
        </w:numPr>
        <w:rPr>
          <w:bCs/>
          <w:lang w:val="it-IT"/>
        </w:rPr>
      </w:pPr>
      <w:r w:rsidRPr="00B5390A">
        <w:rPr>
          <w:bCs/>
          <w:lang w:val="it-IT"/>
        </w:rPr>
        <w:t xml:space="preserve">Raportimi dhe </w:t>
      </w:r>
      <w:r w:rsidR="00B23DC7">
        <w:rPr>
          <w:bCs/>
          <w:lang w:val="it-IT"/>
        </w:rPr>
        <w:t>analiza e funksionit të</w:t>
      </w:r>
      <w:r w:rsidRPr="00B5390A">
        <w:rPr>
          <w:bCs/>
          <w:lang w:val="it-IT"/>
        </w:rPr>
        <w:t xml:space="preserve"> prokurimit</w:t>
      </w:r>
    </w:p>
    <w:p w14:paraId="43FCBF4A" w14:textId="77777777" w:rsidR="00B5390A" w:rsidRPr="00B5390A" w:rsidRDefault="00B23DC7" w:rsidP="00B23DC7">
      <w:pPr>
        <w:pStyle w:val="Header"/>
        <w:numPr>
          <w:ilvl w:val="0"/>
          <w:numId w:val="4"/>
        </w:numPr>
        <w:rPr>
          <w:bCs/>
          <w:lang w:val="it-IT"/>
        </w:rPr>
      </w:pPr>
      <w:r>
        <w:rPr>
          <w:bCs/>
          <w:lang w:val="it-IT"/>
        </w:rPr>
        <w:t>Databaza dhe vlerësimi i performancë</w:t>
      </w:r>
      <w:r w:rsidR="00B5390A" w:rsidRPr="00B5390A">
        <w:rPr>
          <w:bCs/>
          <w:lang w:val="it-IT"/>
        </w:rPr>
        <w:t>s se furnitoreve SRM  dhe SPM</w:t>
      </w:r>
    </w:p>
    <w:p w14:paraId="52435D76" w14:textId="77777777" w:rsidR="00B5390A" w:rsidRDefault="00B5390A" w:rsidP="00B23DC7">
      <w:pPr>
        <w:pStyle w:val="Header"/>
        <w:numPr>
          <w:ilvl w:val="0"/>
          <w:numId w:val="4"/>
        </w:numPr>
        <w:rPr>
          <w:bCs/>
          <w:lang w:val="it-IT"/>
        </w:rPr>
      </w:pPr>
      <w:r w:rsidRPr="00B5390A">
        <w:rPr>
          <w:bCs/>
          <w:lang w:val="it-IT"/>
        </w:rPr>
        <w:t>Risqet dhe mitigimi</w:t>
      </w:r>
    </w:p>
    <w:p w14:paraId="7D656110" w14:textId="77777777" w:rsidR="00B23DC7" w:rsidRDefault="00B23DC7" w:rsidP="00B23DC7">
      <w:pPr>
        <w:pStyle w:val="Header"/>
        <w:ind w:left="720"/>
        <w:rPr>
          <w:bCs/>
          <w:lang w:val="it-IT"/>
        </w:rPr>
      </w:pPr>
    </w:p>
    <w:p w14:paraId="3549A3EA" w14:textId="77777777" w:rsidR="00B23DC7" w:rsidRDefault="00B23DC7" w:rsidP="00B23DC7">
      <w:pPr>
        <w:pStyle w:val="Header"/>
        <w:ind w:left="720"/>
        <w:rPr>
          <w:bCs/>
          <w:lang w:val="it-IT"/>
        </w:rPr>
      </w:pPr>
    </w:p>
    <w:p w14:paraId="652220A5" w14:textId="77777777" w:rsidR="00B23DC7" w:rsidRPr="003A1C3E" w:rsidRDefault="00B23DC7" w:rsidP="00B23DC7">
      <w:pPr>
        <w:pStyle w:val="Header"/>
        <w:rPr>
          <w:bCs/>
          <w:color w:val="1F497D" w:themeColor="text2"/>
          <w:lang w:val="it-IT"/>
        </w:rPr>
      </w:pPr>
      <w:r w:rsidRPr="003A1C3E">
        <w:rPr>
          <w:bCs/>
          <w:color w:val="1F497D" w:themeColor="text2"/>
          <w:lang w:val="it-IT"/>
        </w:rPr>
        <w:t>12:30-13:15   DREKË</w:t>
      </w:r>
    </w:p>
    <w:p w14:paraId="694B5592" w14:textId="77777777" w:rsidR="00B23DC7" w:rsidRDefault="00B23DC7" w:rsidP="00B23DC7">
      <w:pPr>
        <w:pStyle w:val="Header"/>
        <w:ind w:left="720"/>
        <w:rPr>
          <w:bCs/>
          <w:lang w:val="it-IT"/>
        </w:rPr>
      </w:pPr>
    </w:p>
    <w:p w14:paraId="0A1EB701" w14:textId="77777777" w:rsidR="00B23DC7" w:rsidRDefault="00B23DC7" w:rsidP="00B23DC7">
      <w:pPr>
        <w:pStyle w:val="Header"/>
        <w:tabs>
          <w:tab w:val="clear" w:pos="4320"/>
          <w:tab w:val="clear" w:pos="8640"/>
        </w:tabs>
        <w:rPr>
          <w:bCs/>
          <w:color w:val="1F497D" w:themeColor="text2"/>
          <w:lang w:val="it-IT"/>
        </w:rPr>
      </w:pPr>
      <w:r w:rsidRPr="00B23DC7">
        <w:rPr>
          <w:bCs/>
          <w:color w:val="1F497D" w:themeColor="text2"/>
          <w:lang w:val="it-IT"/>
        </w:rPr>
        <w:t>13:15 -15:30 TEMAT:</w:t>
      </w:r>
    </w:p>
    <w:p w14:paraId="575F6998" w14:textId="77777777" w:rsidR="00B23DC7" w:rsidRPr="00B23DC7" w:rsidRDefault="00B23DC7" w:rsidP="00B23DC7">
      <w:pPr>
        <w:pStyle w:val="Header"/>
        <w:tabs>
          <w:tab w:val="clear" w:pos="4320"/>
          <w:tab w:val="clear" w:pos="8640"/>
        </w:tabs>
        <w:rPr>
          <w:bCs/>
          <w:lang w:val="it-IT"/>
        </w:rPr>
      </w:pPr>
    </w:p>
    <w:p w14:paraId="0262C9F5" w14:textId="77777777" w:rsidR="00B5390A" w:rsidRDefault="00B5390A" w:rsidP="00B23DC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bCs/>
          <w:lang w:val="it-IT"/>
        </w:rPr>
      </w:pPr>
      <w:r w:rsidRPr="00B5390A">
        <w:rPr>
          <w:bCs/>
          <w:lang w:val="it-IT"/>
        </w:rPr>
        <w:t xml:space="preserve">Formatet e RFx dhe termat </w:t>
      </w:r>
    </w:p>
    <w:p w14:paraId="22EA7866" w14:textId="77777777" w:rsidR="00B23DC7" w:rsidRDefault="00B23DC7" w:rsidP="00B23DC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bCs/>
          <w:lang w:val="it-IT"/>
        </w:rPr>
      </w:pPr>
      <w:r>
        <w:rPr>
          <w:bCs/>
          <w:lang w:val="it-IT"/>
        </w:rPr>
        <w:t>Shembull</w:t>
      </w:r>
    </w:p>
    <w:p w14:paraId="677795BC" w14:textId="77777777" w:rsidR="002100AA" w:rsidRDefault="002100AA" w:rsidP="002100AA">
      <w:pPr>
        <w:widowControl w:val="0"/>
        <w:autoSpaceDE w:val="0"/>
        <w:autoSpaceDN w:val="0"/>
        <w:spacing w:before="157" w:after="0" w:line="240" w:lineRule="auto"/>
        <w:rPr>
          <w:rFonts w:ascii="Trebuchet MS" w:eastAsia="Trebuchet MS" w:hAnsi="Trebuchet MS" w:cs="Trebuchet MS"/>
          <w:color w:val="45484B"/>
          <w:sz w:val="20"/>
          <w:szCs w:val="20"/>
          <w:lang w:val="sq-AL"/>
        </w:rPr>
      </w:pPr>
    </w:p>
    <w:sectPr w:rsidR="002100AA" w:rsidSect="002100AA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BEE4" w14:textId="77777777" w:rsidR="00CE06A8" w:rsidRDefault="00CE06A8" w:rsidP="00C22421">
      <w:pPr>
        <w:spacing w:after="0" w:line="240" w:lineRule="auto"/>
      </w:pPr>
      <w:r>
        <w:separator/>
      </w:r>
    </w:p>
  </w:endnote>
  <w:endnote w:type="continuationSeparator" w:id="0">
    <w:p w14:paraId="641C4BD4" w14:textId="77777777" w:rsidR="00CE06A8" w:rsidRDefault="00CE06A8" w:rsidP="00C2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5A4B" w14:textId="77777777" w:rsidR="00C22421" w:rsidRPr="000E7F5D" w:rsidRDefault="00C22421" w:rsidP="00C22421">
    <w:pPr>
      <w:pStyle w:val="Footer"/>
      <w:rPr>
        <w:sz w:val="18"/>
        <w:szCs w:val="18"/>
        <w:lang w:val="it-IT"/>
      </w:rPr>
    </w:pPr>
    <w:r w:rsidRPr="000E7F5D">
      <w:rPr>
        <w:sz w:val="18"/>
        <w:szCs w:val="18"/>
        <w:lang w:val="it-IT"/>
      </w:rPr>
      <w:t>____________________________________________________________________________________________________</w:t>
    </w:r>
  </w:p>
  <w:p w14:paraId="2E3FB90D" w14:textId="77777777" w:rsidR="00C22421" w:rsidRPr="005C2DC9" w:rsidRDefault="00B23DC7" w:rsidP="002A3EF4">
    <w:pPr>
      <w:pStyle w:val="Footer"/>
      <w:rPr>
        <w:sz w:val="18"/>
        <w:szCs w:val="18"/>
        <w:lang w:val="it-IT"/>
      </w:rPr>
    </w:pPr>
    <w:r>
      <w:rPr>
        <w:sz w:val="18"/>
        <w:szCs w:val="18"/>
        <w:lang w:val="it-IT"/>
      </w:rPr>
      <w:t xml:space="preserve">                                                                                                               </w:t>
    </w:r>
    <w:r w:rsidR="00AE2194" w:rsidRPr="005C2DC9">
      <w:rPr>
        <w:sz w:val="18"/>
        <w:szCs w:val="18"/>
        <w:lang w:val="it-IT"/>
      </w:rPr>
      <w:t>Adresa:</w:t>
    </w:r>
    <w:r w:rsidR="00C22421" w:rsidRPr="005C2DC9">
      <w:rPr>
        <w:sz w:val="18"/>
        <w:szCs w:val="18"/>
        <w:lang w:val="it-IT"/>
      </w:rPr>
      <w:t xml:space="preserve"> Tiranë., Mob. +3556</w:t>
    </w:r>
    <w:r w:rsidR="00A26E32">
      <w:rPr>
        <w:sz w:val="18"/>
        <w:szCs w:val="18"/>
        <w:lang w:val="it-IT"/>
      </w:rPr>
      <w:t>9</w:t>
    </w:r>
    <w:r w:rsidR="00C22421" w:rsidRPr="005C2DC9">
      <w:rPr>
        <w:sz w:val="18"/>
        <w:szCs w:val="18"/>
        <w:lang w:val="it-IT"/>
      </w:rPr>
      <w:t>20</w:t>
    </w:r>
    <w:r w:rsidR="00303C78">
      <w:rPr>
        <w:sz w:val="18"/>
        <w:szCs w:val="18"/>
        <w:lang w:val="it-IT"/>
      </w:rPr>
      <w:t>74</w:t>
    </w:r>
    <w:r w:rsidR="00A26E32">
      <w:rPr>
        <w:sz w:val="18"/>
        <w:szCs w:val="18"/>
        <w:lang w:val="it-IT"/>
      </w:rPr>
      <w:t>495</w:t>
    </w:r>
    <w:r w:rsidR="00C22421" w:rsidRPr="005C2DC9">
      <w:rPr>
        <w:sz w:val="18"/>
        <w:szCs w:val="18"/>
        <w:lang w:val="it-IT"/>
      </w:rPr>
      <w:t>,  e-mail</w:t>
    </w:r>
    <w:r w:rsidR="002A3EF4" w:rsidRPr="005C2DC9">
      <w:rPr>
        <w:sz w:val="18"/>
        <w:szCs w:val="18"/>
        <w:lang w:val="it-IT"/>
      </w:rPr>
      <w:t>:</w:t>
    </w:r>
    <w:r w:rsidR="00497069" w:rsidRPr="005C2DC9">
      <w:rPr>
        <w:sz w:val="18"/>
        <w:szCs w:val="18"/>
        <w:lang w:val="it-IT"/>
      </w:rPr>
      <w:t xml:space="preserve"> info@sk94.al,</w:t>
    </w:r>
    <w:r w:rsidR="00C22421" w:rsidRPr="005C2DC9">
      <w:rPr>
        <w:sz w:val="18"/>
        <w:szCs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4BD8" w14:textId="77777777" w:rsidR="00CE06A8" w:rsidRDefault="00CE06A8" w:rsidP="00C22421">
      <w:pPr>
        <w:spacing w:after="0" w:line="240" w:lineRule="auto"/>
      </w:pPr>
      <w:r>
        <w:separator/>
      </w:r>
    </w:p>
  </w:footnote>
  <w:footnote w:type="continuationSeparator" w:id="0">
    <w:p w14:paraId="41EDBA31" w14:textId="77777777" w:rsidR="00CE06A8" w:rsidRDefault="00CE06A8" w:rsidP="00C2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FB35" w14:textId="77777777" w:rsidR="004F537D" w:rsidRDefault="004F537D" w:rsidP="00C22421">
    <w:pPr>
      <w:pStyle w:val="Header"/>
      <w:pBdr>
        <w:bottom w:val="single" w:sz="12" w:space="1" w:color="auto"/>
      </w:pBdr>
      <w:rPr>
        <w:b/>
      </w:rPr>
    </w:pPr>
    <w:r>
      <w:rPr>
        <w:b/>
      </w:rPr>
      <w:t xml:space="preserve">                </w:t>
    </w:r>
    <w:r w:rsidR="00C22421" w:rsidRPr="00C22421">
      <w:rPr>
        <w:b/>
      </w:rPr>
      <w:t xml:space="preserve"> </w:t>
    </w:r>
    <w:r w:rsidR="00C22421">
      <w:rPr>
        <w:b/>
      </w:rPr>
      <w:t xml:space="preserve">                      </w:t>
    </w:r>
    <w:r>
      <w:rPr>
        <w:b/>
      </w:rPr>
      <w:t xml:space="preserve">                                          </w:t>
    </w:r>
  </w:p>
  <w:p w14:paraId="43BFD228" w14:textId="77777777" w:rsidR="00C22421" w:rsidRPr="004F537D" w:rsidRDefault="004F537D" w:rsidP="00C22421">
    <w:pPr>
      <w:pStyle w:val="Header"/>
      <w:pBdr>
        <w:bottom w:val="single" w:sz="12" w:space="1" w:color="auto"/>
      </w:pBdr>
    </w:pPr>
    <w:r>
      <w:t xml:space="preserve"> </w:t>
    </w:r>
    <w:r w:rsidR="000B5158">
      <w:t xml:space="preserve">                                                                                       </w:t>
    </w:r>
    <w:r w:rsidR="000B5158">
      <w:rPr>
        <w:noProof/>
        <w:lang w:val="en-US"/>
      </w:rPr>
      <w:drawing>
        <wp:inline distT="0" distB="0" distL="0" distR="0" wp14:anchorId="15DC4DA4" wp14:editId="3F9B4AB2">
          <wp:extent cx="409575" cy="238125"/>
          <wp:effectExtent l="0" t="0" r="9525" b="9525"/>
          <wp:docPr id="1884054483" name="Picture 1884054483" descr="C:\Documents and Settings\HP_Administrator\Desktop\LOGO ZA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Documents and Settings\HP_Administrator\Desktop\LOGO ZANA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5158">
      <w:t xml:space="preserve"> </w:t>
    </w:r>
    <w:r w:rsidR="000B5158" w:rsidRPr="000B5158">
      <w:rPr>
        <w:sz w:val="20"/>
        <w:szCs w:val="20"/>
      </w:rPr>
      <w:t xml:space="preserve">STUDIO KONSULENCE  94 </w:t>
    </w:r>
    <w:proofErr w:type="spellStart"/>
    <w:r w:rsidRPr="000B5158">
      <w:rPr>
        <w:sz w:val="20"/>
        <w:szCs w:val="20"/>
      </w:rPr>
      <w:t>sh.p.k</w:t>
    </w:r>
    <w:proofErr w:type="spellEnd"/>
    <w:r w:rsidRPr="000B5158">
      <w:rPr>
        <w:sz w:val="20"/>
        <w:szCs w:val="20"/>
      </w:rPr>
      <w:t>.</w:t>
    </w:r>
  </w:p>
  <w:p w14:paraId="30EE2153" w14:textId="77777777" w:rsidR="00C22421" w:rsidRDefault="00C22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4CA7" w14:textId="51A61C15" w:rsidR="002100AA" w:rsidRPr="002100AA" w:rsidRDefault="002100AA" w:rsidP="002100AA">
    <w:pPr>
      <w:pStyle w:val="Header"/>
      <w:pBdr>
        <w:bottom w:val="single" w:sz="12" w:space="1" w:color="auto"/>
      </w:pBdr>
      <w:rPr>
        <w:b/>
      </w:rPr>
    </w:pPr>
    <w:r w:rsidRPr="002100AA">
      <w:drawing>
        <wp:inline distT="0" distB="0" distL="0" distR="0" wp14:anchorId="4C6B145F" wp14:editId="1BA3AEF2">
          <wp:extent cx="2314575" cy="390525"/>
          <wp:effectExtent l="0" t="0" r="9525" b="9525"/>
          <wp:docPr id="5260107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01075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             </w:t>
    </w:r>
    <w:r w:rsidRPr="00C22421">
      <w:rPr>
        <w:b/>
      </w:rPr>
      <w:t xml:space="preserve"> </w:t>
    </w:r>
    <w:r>
      <w:rPr>
        <w:b/>
      </w:rPr>
      <w:t xml:space="preserve">    </w:t>
    </w:r>
    <w:r>
      <w:rPr>
        <w:noProof/>
        <w:lang w:val="en-US"/>
      </w:rPr>
      <w:drawing>
        <wp:inline distT="0" distB="0" distL="0" distR="0" wp14:anchorId="263BEF91" wp14:editId="4B3F4725">
          <wp:extent cx="676275" cy="495300"/>
          <wp:effectExtent l="0" t="0" r="9525" b="0"/>
          <wp:docPr id="900090100" name="Picture 900090100" descr="C:\Documents and Settings\HP_Administrator\Desktop\LOGO ZA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Documents and Settings\HP_Administrator\Desktop\LOGO ZANA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</w:t>
    </w:r>
    <w:r w:rsidRPr="000B5158">
      <w:rPr>
        <w:sz w:val="20"/>
        <w:szCs w:val="20"/>
      </w:rPr>
      <w:t>STUDIO KONSULENCE  94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sh.</w:t>
    </w:r>
    <w:proofErr w:type="gramStart"/>
    <w:r>
      <w:rPr>
        <w:sz w:val="20"/>
        <w:szCs w:val="20"/>
      </w:rPr>
      <w:t>p.k</w:t>
    </w:r>
    <w:proofErr w:type="spellEnd"/>
    <w:proofErr w:type="gramEnd"/>
    <w:r>
      <w:rPr>
        <w:b/>
      </w:rPr>
      <w:t xml:space="preserve">                           </w:t>
    </w:r>
  </w:p>
  <w:p w14:paraId="074826C8" w14:textId="77777777" w:rsidR="002100AA" w:rsidRDefault="002100AA" w:rsidP="002100AA">
    <w:pPr>
      <w:pStyle w:val="Header"/>
      <w:tabs>
        <w:tab w:val="clear" w:pos="4320"/>
        <w:tab w:val="clear" w:pos="8640"/>
      </w:tabs>
      <w:jc w:val="center"/>
      <w:rPr>
        <w:bCs/>
        <w:lang w:val="it-IT"/>
      </w:rPr>
    </w:pPr>
  </w:p>
  <w:p w14:paraId="668E2F58" w14:textId="77777777" w:rsidR="002100AA" w:rsidRDefault="00210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25pt;height:11.25pt" o:bullet="t">
        <v:imagedata r:id="rId1" o:title="msoCB3F"/>
      </v:shape>
    </w:pict>
  </w:numPicBullet>
  <w:abstractNum w:abstractNumId="0" w15:restartNumberingAfterBreak="0">
    <w:nsid w:val="399248D6"/>
    <w:multiLevelType w:val="hybridMultilevel"/>
    <w:tmpl w:val="0B8A2C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70899"/>
    <w:multiLevelType w:val="hybridMultilevel"/>
    <w:tmpl w:val="1D2693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B0E"/>
    <w:multiLevelType w:val="hybridMultilevel"/>
    <w:tmpl w:val="21728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33FA0"/>
    <w:multiLevelType w:val="hybridMultilevel"/>
    <w:tmpl w:val="51A6E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752542">
    <w:abstractNumId w:val="1"/>
  </w:num>
  <w:num w:numId="2" w16cid:durableId="1722897910">
    <w:abstractNumId w:val="0"/>
  </w:num>
  <w:num w:numId="3" w16cid:durableId="704058763">
    <w:abstractNumId w:val="3"/>
  </w:num>
  <w:num w:numId="4" w16cid:durableId="1022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10"/>
    <w:rsid w:val="00005367"/>
    <w:rsid w:val="000258EC"/>
    <w:rsid w:val="00042203"/>
    <w:rsid w:val="000460BE"/>
    <w:rsid w:val="00057EBD"/>
    <w:rsid w:val="000623C6"/>
    <w:rsid w:val="00071D77"/>
    <w:rsid w:val="0009074A"/>
    <w:rsid w:val="000B5158"/>
    <w:rsid w:val="000E7F5D"/>
    <w:rsid w:val="000F2373"/>
    <w:rsid w:val="00121A38"/>
    <w:rsid w:val="001612E8"/>
    <w:rsid w:val="00182707"/>
    <w:rsid w:val="00196781"/>
    <w:rsid w:val="001A28F0"/>
    <w:rsid w:val="001A6068"/>
    <w:rsid w:val="001B57FB"/>
    <w:rsid w:val="001D6A19"/>
    <w:rsid w:val="001E6B39"/>
    <w:rsid w:val="001F50E3"/>
    <w:rsid w:val="00207A40"/>
    <w:rsid w:val="00207EBB"/>
    <w:rsid w:val="002100AA"/>
    <w:rsid w:val="002149B0"/>
    <w:rsid w:val="0024155A"/>
    <w:rsid w:val="00271B79"/>
    <w:rsid w:val="0029774F"/>
    <w:rsid w:val="002A3EF4"/>
    <w:rsid w:val="002B2991"/>
    <w:rsid w:val="002B7409"/>
    <w:rsid w:val="002C4760"/>
    <w:rsid w:val="002D2C2D"/>
    <w:rsid w:val="002D4DFD"/>
    <w:rsid w:val="002F2B7D"/>
    <w:rsid w:val="002F46CB"/>
    <w:rsid w:val="00303C78"/>
    <w:rsid w:val="00335BB0"/>
    <w:rsid w:val="003440F3"/>
    <w:rsid w:val="00350C5B"/>
    <w:rsid w:val="0035280C"/>
    <w:rsid w:val="00354FBD"/>
    <w:rsid w:val="00355EA7"/>
    <w:rsid w:val="003800A9"/>
    <w:rsid w:val="00385C2F"/>
    <w:rsid w:val="00392217"/>
    <w:rsid w:val="0039415E"/>
    <w:rsid w:val="003972CE"/>
    <w:rsid w:val="003A1C3E"/>
    <w:rsid w:val="003C5035"/>
    <w:rsid w:val="003F1E74"/>
    <w:rsid w:val="004003A0"/>
    <w:rsid w:val="00406974"/>
    <w:rsid w:val="0042683D"/>
    <w:rsid w:val="00460639"/>
    <w:rsid w:val="0048605C"/>
    <w:rsid w:val="004948B0"/>
    <w:rsid w:val="00497069"/>
    <w:rsid w:val="004F2533"/>
    <w:rsid w:val="004F537D"/>
    <w:rsid w:val="0053051B"/>
    <w:rsid w:val="00541E87"/>
    <w:rsid w:val="0055081B"/>
    <w:rsid w:val="005637A2"/>
    <w:rsid w:val="00594AE8"/>
    <w:rsid w:val="005A39ED"/>
    <w:rsid w:val="005C2DC9"/>
    <w:rsid w:val="005C784E"/>
    <w:rsid w:val="0060260C"/>
    <w:rsid w:val="0067200C"/>
    <w:rsid w:val="00673DA6"/>
    <w:rsid w:val="006A19D8"/>
    <w:rsid w:val="006D0D3A"/>
    <w:rsid w:val="006D68BD"/>
    <w:rsid w:val="006F1F95"/>
    <w:rsid w:val="00704FBB"/>
    <w:rsid w:val="007118A0"/>
    <w:rsid w:val="00725ED9"/>
    <w:rsid w:val="00736922"/>
    <w:rsid w:val="00741E7D"/>
    <w:rsid w:val="00745107"/>
    <w:rsid w:val="007603B5"/>
    <w:rsid w:val="007636C0"/>
    <w:rsid w:val="007911B2"/>
    <w:rsid w:val="007A5696"/>
    <w:rsid w:val="007A7B23"/>
    <w:rsid w:val="007B78F3"/>
    <w:rsid w:val="007D4C72"/>
    <w:rsid w:val="007D74D0"/>
    <w:rsid w:val="00801723"/>
    <w:rsid w:val="008221FD"/>
    <w:rsid w:val="00832B59"/>
    <w:rsid w:val="00845CB3"/>
    <w:rsid w:val="008515EE"/>
    <w:rsid w:val="00854A44"/>
    <w:rsid w:val="008608DE"/>
    <w:rsid w:val="00860ABA"/>
    <w:rsid w:val="00865024"/>
    <w:rsid w:val="008B0EAC"/>
    <w:rsid w:val="008C0646"/>
    <w:rsid w:val="008C42B8"/>
    <w:rsid w:val="008E78B0"/>
    <w:rsid w:val="008F3D24"/>
    <w:rsid w:val="008F4E99"/>
    <w:rsid w:val="00914706"/>
    <w:rsid w:val="009223C1"/>
    <w:rsid w:val="009306EC"/>
    <w:rsid w:val="0094520F"/>
    <w:rsid w:val="009467BE"/>
    <w:rsid w:val="009726C8"/>
    <w:rsid w:val="009733FC"/>
    <w:rsid w:val="009F3BF9"/>
    <w:rsid w:val="00A0250A"/>
    <w:rsid w:val="00A25D12"/>
    <w:rsid w:val="00A26E32"/>
    <w:rsid w:val="00A3521A"/>
    <w:rsid w:val="00A44F76"/>
    <w:rsid w:val="00A47BCB"/>
    <w:rsid w:val="00A50157"/>
    <w:rsid w:val="00A51658"/>
    <w:rsid w:val="00A86AB0"/>
    <w:rsid w:val="00A92916"/>
    <w:rsid w:val="00A9381D"/>
    <w:rsid w:val="00AC49A3"/>
    <w:rsid w:val="00AE142D"/>
    <w:rsid w:val="00AE2194"/>
    <w:rsid w:val="00B23DC7"/>
    <w:rsid w:val="00B361A6"/>
    <w:rsid w:val="00B5390A"/>
    <w:rsid w:val="00B62492"/>
    <w:rsid w:val="00BA5447"/>
    <w:rsid w:val="00BD2BF4"/>
    <w:rsid w:val="00BF013D"/>
    <w:rsid w:val="00C22421"/>
    <w:rsid w:val="00C30A36"/>
    <w:rsid w:val="00C30F80"/>
    <w:rsid w:val="00C376CE"/>
    <w:rsid w:val="00C37FB6"/>
    <w:rsid w:val="00C61046"/>
    <w:rsid w:val="00C653E0"/>
    <w:rsid w:val="00C71C1B"/>
    <w:rsid w:val="00C73297"/>
    <w:rsid w:val="00C73D48"/>
    <w:rsid w:val="00C937AB"/>
    <w:rsid w:val="00C9750B"/>
    <w:rsid w:val="00CA40CF"/>
    <w:rsid w:val="00CE01BF"/>
    <w:rsid w:val="00CE06A8"/>
    <w:rsid w:val="00CE0B81"/>
    <w:rsid w:val="00CE61D6"/>
    <w:rsid w:val="00D27202"/>
    <w:rsid w:val="00D3318E"/>
    <w:rsid w:val="00D40A66"/>
    <w:rsid w:val="00D50ED9"/>
    <w:rsid w:val="00D519B5"/>
    <w:rsid w:val="00D60948"/>
    <w:rsid w:val="00D82202"/>
    <w:rsid w:val="00D83F39"/>
    <w:rsid w:val="00D85896"/>
    <w:rsid w:val="00D87BD6"/>
    <w:rsid w:val="00DC4197"/>
    <w:rsid w:val="00DD4C03"/>
    <w:rsid w:val="00DD5736"/>
    <w:rsid w:val="00E11222"/>
    <w:rsid w:val="00E14A91"/>
    <w:rsid w:val="00E513E7"/>
    <w:rsid w:val="00E549A0"/>
    <w:rsid w:val="00E648E1"/>
    <w:rsid w:val="00E77B7D"/>
    <w:rsid w:val="00E804AA"/>
    <w:rsid w:val="00EA2095"/>
    <w:rsid w:val="00EE6D10"/>
    <w:rsid w:val="00F14B09"/>
    <w:rsid w:val="00F329B2"/>
    <w:rsid w:val="00F46C7E"/>
    <w:rsid w:val="00F70126"/>
    <w:rsid w:val="00FB3D42"/>
    <w:rsid w:val="00FC1030"/>
    <w:rsid w:val="00FE3730"/>
    <w:rsid w:val="00FF25B9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4EA58"/>
  <w15:docId w15:val="{67D9006F-C871-414E-BFB3-57233296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242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C224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2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421"/>
  </w:style>
  <w:style w:type="character" w:styleId="Hyperlink">
    <w:name w:val="Hyperlink"/>
    <w:basedOn w:val="DefaultParagraphFont"/>
    <w:uiPriority w:val="99"/>
    <w:unhideWhenUsed/>
    <w:rsid w:val="0049706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97069"/>
    <w:rPr>
      <w:b/>
      <w:bCs/>
    </w:rPr>
  </w:style>
  <w:style w:type="paragraph" w:styleId="NoSpacing">
    <w:name w:val="No Spacing"/>
    <w:link w:val="NoSpacingChar"/>
    <w:uiPriority w:val="1"/>
    <w:qFormat/>
    <w:rsid w:val="00725ED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1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TRAJNERE: Gentiana Gjoni Hima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TRAJNIM: “PROKURIMI I FONDEVE NE SEKTORIN BANKAR”</dc:title>
  <dc:creator/>
  <cp:lastModifiedBy>Elona Elezi</cp:lastModifiedBy>
  <cp:revision>5</cp:revision>
  <cp:lastPrinted>2014-09-17T12:38:00Z</cp:lastPrinted>
  <dcterms:created xsi:type="dcterms:W3CDTF">2023-09-18T13:36:00Z</dcterms:created>
  <dcterms:modified xsi:type="dcterms:W3CDTF">2023-09-25T09:01:00Z</dcterms:modified>
</cp:coreProperties>
</file>