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E0F65" w14:textId="70453D0F" w:rsidR="009639D2" w:rsidRDefault="00086F0B" w:rsidP="009639D2">
      <w:pPr>
        <w:tabs>
          <w:tab w:val="left" w:pos="5960"/>
        </w:tabs>
        <w:rPr>
          <w:rFonts w:ascii="Garamond" w:hAnsi="Garamond"/>
          <w:lang w:val="de-DE"/>
        </w:rPr>
      </w:pPr>
      <w:r>
        <w:rPr>
          <w:rFonts w:ascii="Times New Roman" w:hAnsi="Times New Roman" w:cs="Times New Roman"/>
          <w:noProof/>
          <w:sz w:val="24"/>
          <w:szCs w:val="24"/>
          <w:lang w:val="en-GB" w:eastAsia="en-GB"/>
        </w:rPr>
        <w:drawing>
          <wp:inline distT="0" distB="0" distL="0" distR="0" wp14:anchorId="2B44680E" wp14:editId="7A58A172">
            <wp:extent cx="1768633" cy="984250"/>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AB  -  2 mars 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2323" cy="997434"/>
                    </a:xfrm>
                    <a:prstGeom prst="rect">
                      <a:avLst/>
                    </a:prstGeom>
                  </pic:spPr>
                </pic:pic>
              </a:graphicData>
            </a:graphic>
          </wp:inline>
        </w:drawing>
      </w:r>
    </w:p>
    <w:p w14:paraId="7402F026" w14:textId="1D1624E9" w:rsidR="00BB090A" w:rsidRDefault="00BB090A" w:rsidP="009639D2">
      <w:pPr>
        <w:tabs>
          <w:tab w:val="left" w:pos="5960"/>
        </w:tabs>
        <w:rPr>
          <w:rFonts w:ascii="Garamond" w:hAnsi="Garamond"/>
          <w:lang w:val="de-DE"/>
        </w:rPr>
      </w:pPr>
    </w:p>
    <w:p w14:paraId="074109CF" w14:textId="2C6229F9" w:rsidR="00BB090A" w:rsidRDefault="00BB090A" w:rsidP="009639D2">
      <w:pPr>
        <w:tabs>
          <w:tab w:val="left" w:pos="5960"/>
        </w:tabs>
        <w:rPr>
          <w:rFonts w:ascii="Garamond" w:hAnsi="Garamond"/>
          <w:lang w:val="de-DE"/>
        </w:rPr>
      </w:pPr>
    </w:p>
    <w:p w14:paraId="4CF0F1D0" w14:textId="52798B2C" w:rsidR="00086F0B" w:rsidRDefault="00086F0B" w:rsidP="009639D2">
      <w:pPr>
        <w:tabs>
          <w:tab w:val="left" w:pos="5960"/>
        </w:tabs>
        <w:rPr>
          <w:rFonts w:ascii="Garamond" w:hAnsi="Garamond"/>
          <w:lang w:val="de-DE"/>
        </w:rPr>
      </w:pPr>
    </w:p>
    <w:p w14:paraId="1BDCE79C" w14:textId="04AE103C" w:rsidR="00086F0B" w:rsidRDefault="00086F0B" w:rsidP="009639D2">
      <w:pPr>
        <w:tabs>
          <w:tab w:val="left" w:pos="5960"/>
        </w:tabs>
        <w:rPr>
          <w:rFonts w:ascii="Garamond" w:hAnsi="Garamond"/>
          <w:lang w:val="de-DE"/>
        </w:rPr>
      </w:pPr>
    </w:p>
    <w:p w14:paraId="24B188FE" w14:textId="49E13EC8" w:rsidR="00086F0B" w:rsidRDefault="00086F0B" w:rsidP="009639D2">
      <w:pPr>
        <w:tabs>
          <w:tab w:val="left" w:pos="5960"/>
        </w:tabs>
        <w:rPr>
          <w:rFonts w:ascii="Garamond" w:hAnsi="Garamond"/>
          <w:lang w:val="de-DE"/>
        </w:rPr>
      </w:pPr>
    </w:p>
    <w:p w14:paraId="61325592" w14:textId="6309B6DA" w:rsidR="00086F0B" w:rsidRDefault="00086F0B" w:rsidP="009639D2">
      <w:pPr>
        <w:tabs>
          <w:tab w:val="left" w:pos="5960"/>
        </w:tabs>
        <w:rPr>
          <w:rFonts w:ascii="Garamond" w:hAnsi="Garamond"/>
          <w:lang w:val="de-DE"/>
        </w:rPr>
      </w:pPr>
    </w:p>
    <w:p w14:paraId="06B8A9DB" w14:textId="7558F62B" w:rsidR="00086F0B" w:rsidRDefault="00086F0B" w:rsidP="009639D2">
      <w:pPr>
        <w:tabs>
          <w:tab w:val="left" w:pos="5960"/>
        </w:tabs>
        <w:rPr>
          <w:rFonts w:ascii="Garamond" w:hAnsi="Garamond"/>
          <w:lang w:val="de-DE"/>
        </w:rPr>
      </w:pPr>
    </w:p>
    <w:p w14:paraId="7F7696B2" w14:textId="77777777" w:rsidR="00086F0B" w:rsidRDefault="00086F0B" w:rsidP="009639D2">
      <w:pPr>
        <w:tabs>
          <w:tab w:val="left" w:pos="5960"/>
        </w:tabs>
        <w:rPr>
          <w:rFonts w:ascii="Garamond" w:hAnsi="Garamond"/>
          <w:lang w:val="de-DE"/>
        </w:rPr>
      </w:pPr>
    </w:p>
    <w:p w14:paraId="618CA45C" w14:textId="77777777" w:rsidR="00BB090A" w:rsidRPr="00AE6413" w:rsidRDefault="00BB090A" w:rsidP="009639D2">
      <w:pPr>
        <w:tabs>
          <w:tab w:val="left" w:pos="5960"/>
        </w:tabs>
        <w:rPr>
          <w:rFonts w:ascii="Garamond" w:hAnsi="Garamond"/>
          <w:lang w:val="de-DE"/>
        </w:rPr>
      </w:pPr>
    </w:p>
    <w:p w14:paraId="071F3ED0" w14:textId="659FD6BC" w:rsidR="00BB090A" w:rsidRPr="00AE6413" w:rsidRDefault="00BB090A" w:rsidP="00BB090A">
      <w:pPr>
        <w:tabs>
          <w:tab w:val="left" w:pos="5960"/>
        </w:tabs>
        <w:spacing w:after="120" w:line="288" w:lineRule="auto"/>
        <w:jc w:val="center"/>
        <w:rPr>
          <w:rFonts w:ascii="Garamond" w:hAnsi="Garamond"/>
          <w:b/>
          <w:sz w:val="40"/>
          <w:lang w:val="de-DE"/>
        </w:rPr>
      </w:pPr>
      <w:r w:rsidRPr="00AE6413">
        <w:rPr>
          <w:rFonts w:ascii="Garamond" w:hAnsi="Garamond"/>
          <w:b/>
          <w:sz w:val="40"/>
          <w:lang w:val="de-DE"/>
        </w:rPr>
        <w:t>CHARTER</w:t>
      </w:r>
    </w:p>
    <w:p w14:paraId="0EF160E3" w14:textId="77777777" w:rsidR="009639D2" w:rsidRPr="00AE6413" w:rsidRDefault="009639D2" w:rsidP="009639D2">
      <w:pPr>
        <w:tabs>
          <w:tab w:val="left" w:pos="5960"/>
        </w:tabs>
        <w:rPr>
          <w:rFonts w:ascii="Garamond" w:hAnsi="Garamond"/>
          <w:lang w:val="de-DE"/>
        </w:rPr>
      </w:pPr>
    </w:p>
    <w:p w14:paraId="5D1E8F5C" w14:textId="441CDA9F" w:rsidR="009639D2" w:rsidRPr="00BB090A" w:rsidRDefault="00BB090A" w:rsidP="00BB090A">
      <w:pPr>
        <w:tabs>
          <w:tab w:val="left" w:pos="5960"/>
        </w:tabs>
        <w:spacing w:after="120" w:line="288" w:lineRule="auto"/>
        <w:jc w:val="center"/>
        <w:rPr>
          <w:rFonts w:ascii="Garamond" w:hAnsi="Garamond"/>
          <w:b/>
          <w:sz w:val="36"/>
          <w:szCs w:val="36"/>
          <w:lang w:val="de-DE"/>
        </w:rPr>
      </w:pPr>
      <w:r w:rsidRPr="00BB090A">
        <w:rPr>
          <w:rFonts w:ascii="Garamond" w:hAnsi="Garamond"/>
          <w:b/>
          <w:sz w:val="36"/>
          <w:szCs w:val="36"/>
          <w:lang w:val="de-DE"/>
        </w:rPr>
        <w:t>OF THE ALBANIAN ASSOCIATION OF BANKS</w:t>
      </w:r>
    </w:p>
    <w:p w14:paraId="3C773CE6" w14:textId="77777777" w:rsidR="00BB090A" w:rsidRDefault="00BB090A" w:rsidP="00086F0B">
      <w:pPr>
        <w:tabs>
          <w:tab w:val="left" w:pos="5960"/>
        </w:tabs>
        <w:spacing w:after="120" w:line="288" w:lineRule="auto"/>
        <w:jc w:val="center"/>
        <w:rPr>
          <w:rFonts w:ascii="Garamond" w:hAnsi="Garamond"/>
          <w:sz w:val="32"/>
          <w:lang w:val="de-DE"/>
        </w:rPr>
      </w:pPr>
    </w:p>
    <w:p w14:paraId="43629B8E" w14:textId="77777777" w:rsidR="00BB090A" w:rsidRDefault="00BB090A" w:rsidP="00086F0B">
      <w:pPr>
        <w:tabs>
          <w:tab w:val="left" w:pos="5960"/>
        </w:tabs>
        <w:spacing w:after="120" w:line="288" w:lineRule="auto"/>
        <w:jc w:val="center"/>
        <w:rPr>
          <w:rFonts w:ascii="Garamond" w:hAnsi="Garamond"/>
          <w:sz w:val="32"/>
          <w:lang w:val="de-DE"/>
        </w:rPr>
      </w:pPr>
    </w:p>
    <w:p w14:paraId="616375D8" w14:textId="12466C61" w:rsidR="00BB090A" w:rsidRDefault="00BB090A" w:rsidP="00086F0B">
      <w:pPr>
        <w:tabs>
          <w:tab w:val="left" w:pos="5960"/>
        </w:tabs>
        <w:spacing w:after="120" w:line="288" w:lineRule="auto"/>
        <w:jc w:val="center"/>
        <w:rPr>
          <w:rFonts w:ascii="Garamond" w:hAnsi="Garamond"/>
          <w:sz w:val="32"/>
          <w:lang w:val="de-DE"/>
        </w:rPr>
      </w:pPr>
    </w:p>
    <w:p w14:paraId="0C1E99D1" w14:textId="0CFF9C34" w:rsidR="00BB090A" w:rsidRDefault="00BB090A" w:rsidP="00086F0B">
      <w:pPr>
        <w:tabs>
          <w:tab w:val="left" w:pos="5960"/>
        </w:tabs>
        <w:spacing w:after="120" w:line="288" w:lineRule="auto"/>
        <w:jc w:val="center"/>
        <w:rPr>
          <w:rFonts w:ascii="Garamond" w:hAnsi="Garamond"/>
          <w:sz w:val="32"/>
          <w:lang w:val="de-DE"/>
        </w:rPr>
      </w:pPr>
    </w:p>
    <w:p w14:paraId="45182FFC" w14:textId="4BF5C01F" w:rsidR="00BB090A" w:rsidRDefault="00BB090A" w:rsidP="009639D2">
      <w:pPr>
        <w:tabs>
          <w:tab w:val="left" w:pos="5960"/>
        </w:tabs>
        <w:spacing w:after="120" w:line="288" w:lineRule="auto"/>
        <w:jc w:val="right"/>
        <w:rPr>
          <w:rFonts w:ascii="Garamond" w:hAnsi="Garamond"/>
          <w:sz w:val="32"/>
          <w:lang w:val="de-DE"/>
        </w:rPr>
      </w:pPr>
    </w:p>
    <w:p w14:paraId="2DD83C7B" w14:textId="5B94FEA4" w:rsidR="00BB090A" w:rsidRDefault="00BB090A" w:rsidP="009639D2">
      <w:pPr>
        <w:tabs>
          <w:tab w:val="left" w:pos="5960"/>
        </w:tabs>
        <w:spacing w:after="120" w:line="288" w:lineRule="auto"/>
        <w:jc w:val="right"/>
        <w:rPr>
          <w:rFonts w:ascii="Garamond" w:hAnsi="Garamond"/>
          <w:sz w:val="32"/>
          <w:lang w:val="de-DE"/>
        </w:rPr>
      </w:pPr>
    </w:p>
    <w:p w14:paraId="7DF9D01C" w14:textId="353693BE" w:rsidR="00BB090A" w:rsidRDefault="00BB090A" w:rsidP="009639D2">
      <w:pPr>
        <w:tabs>
          <w:tab w:val="left" w:pos="5960"/>
        </w:tabs>
        <w:spacing w:after="120" w:line="288" w:lineRule="auto"/>
        <w:jc w:val="right"/>
        <w:rPr>
          <w:rFonts w:ascii="Garamond" w:hAnsi="Garamond"/>
          <w:sz w:val="32"/>
          <w:lang w:val="de-DE"/>
        </w:rPr>
      </w:pPr>
    </w:p>
    <w:p w14:paraId="09CEA749" w14:textId="77777777" w:rsidR="00086F0B" w:rsidRDefault="00086F0B" w:rsidP="009639D2">
      <w:pPr>
        <w:tabs>
          <w:tab w:val="left" w:pos="5960"/>
        </w:tabs>
        <w:spacing w:after="120" w:line="288" w:lineRule="auto"/>
        <w:jc w:val="right"/>
        <w:rPr>
          <w:rFonts w:ascii="Garamond" w:hAnsi="Garamond"/>
          <w:sz w:val="32"/>
          <w:lang w:val="de-DE"/>
        </w:rPr>
      </w:pPr>
    </w:p>
    <w:p w14:paraId="0785D717" w14:textId="3499324C" w:rsidR="00BB090A" w:rsidRDefault="00BB090A" w:rsidP="009639D2">
      <w:pPr>
        <w:tabs>
          <w:tab w:val="left" w:pos="5960"/>
        </w:tabs>
        <w:spacing w:after="120" w:line="288" w:lineRule="auto"/>
        <w:jc w:val="right"/>
        <w:rPr>
          <w:rFonts w:ascii="Garamond" w:hAnsi="Garamond"/>
          <w:sz w:val="32"/>
          <w:lang w:val="de-DE"/>
        </w:rPr>
      </w:pPr>
    </w:p>
    <w:p w14:paraId="742B5623" w14:textId="3D947653" w:rsidR="00BB090A" w:rsidRDefault="00BB090A" w:rsidP="009639D2">
      <w:pPr>
        <w:tabs>
          <w:tab w:val="left" w:pos="5960"/>
        </w:tabs>
        <w:spacing w:after="120" w:line="288" w:lineRule="auto"/>
        <w:jc w:val="right"/>
        <w:rPr>
          <w:rFonts w:ascii="Garamond" w:hAnsi="Garamond"/>
          <w:sz w:val="32"/>
          <w:lang w:val="de-DE"/>
        </w:rPr>
      </w:pPr>
    </w:p>
    <w:p w14:paraId="48576994" w14:textId="50DEC5CA" w:rsidR="009639D2" w:rsidRDefault="00BB090A" w:rsidP="00BB090A">
      <w:pPr>
        <w:tabs>
          <w:tab w:val="left" w:pos="5960"/>
        </w:tabs>
        <w:spacing w:after="120" w:line="288" w:lineRule="auto"/>
        <w:jc w:val="center"/>
        <w:rPr>
          <w:rFonts w:ascii="Garamond" w:hAnsi="Garamond"/>
          <w:sz w:val="32"/>
          <w:lang w:val="de-DE"/>
        </w:rPr>
      </w:pPr>
      <w:r>
        <w:rPr>
          <w:rFonts w:ascii="Garamond" w:hAnsi="Garamond"/>
          <w:sz w:val="32"/>
          <w:lang w:val="de-DE"/>
        </w:rPr>
        <w:t xml:space="preserve">December </w:t>
      </w:r>
      <w:r w:rsidR="009639D2">
        <w:rPr>
          <w:rFonts w:ascii="Garamond" w:hAnsi="Garamond"/>
          <w:sz w:val="32"/>
          <w:lang w:val="de-DE"/>
        </w:rPr>
        <w:t>2020</w:t>
      </w:r>
    </w:p>
    <w:p w14:paraId="3A3B5A03" w14:textId="782D6095" w:rsidR="00BB090A" w:rsidRDefault="00BB090A">
      <w:pPr>
        <w:rPr>
          <w:rFonts w:ascii="Garamond" w:hAnsi="Garamond"/>
          <w:sz w:val="20"/>
          <w:szCs w:val="20"/>
          <w:lang w:val="de-DE"/>
        </w:rPr>
      </w:pPr>
      <w:r>
        <w:rPr>
          <w:rFonts w:ascii="Garamond" w:hAnsi="Garamond"/>
          <w:sz w:val="20"/>
          <w:szCs w:val="20"/>
          <w:lang w:val="de-DE"/>
        </w:rPr>
        <w:br w:type="page"/>
      </w:r>
    </w:p>
    <w:p w14:paraId="6D8957B0" w14:textId="7EE5501B" w:rsidR="009639D2" w:rsidRDefault="009639D2" w:rsidP="006A2EFF">
      <w:pPr>
        <w:pStyle w:val="ListParagraph"/>
        <w:numPr>
          <w:ilvl w:val="0"/>
          <w:numId w:val="55"/>
        </w:numPr>
        <w:spacing w:after="120" w:line="288" w:lineRule="auto"/>
        <w:ind w:left="142" w:hanging="142"/>
        <w:jc w:val="center"/>
        <w:rPr>
          <w:rFonts w:ascii="Garamond" w:hAnsi="Garamond"/>
          <w:b/>
        </w:rPr>
      </w:pPr>
      <w:r w:rsidRPr="00DF4D27">
        <w:rPr>
          <w:rFonts w:ascii="Garamond" w:hAnsi="Garamond"/>
          <w:b/>
        </w:rPr>
        <w:lastRenderedPageBreak/>
        <w:t>PREAMBLE</w:t>
      </w:r>
    </w:p>
    <w:p w14:paraId="3E3F19C3" w14:textId="518CB9AD" w:rsidR="003C3115" w:rsidRDefault="003C3115" w:rsidP="003C3115">
      <w:pPr>
        <w:spacing w:after="120" w:line="288" w:lineRule="auto"/>
        <w:jc w:val="center"/>
        <w:rPr>
          <w:rFonts w:ascii="Garamond" w:hAnsi="Garamond"/>
          <w:b/>
        </w:rPr>
      </w:pPr>
      <w:r>
        <w:rPr>
          <w:rFonts w:ascii="Garamond" w:hAnsi="Garamond"/>
          <w:b/>
        </w:rPr>
        <w:t>Article 1</w:t>
      </w:r>
    </w:p>
    <w:p w14:paraId="17D91AC9" w14:textId="77777777" w:rsidR="003C3115" w:rsidRPr="00DF4D27" w:rsidRDefault="003C3115" w:rsidP="003C3115">
      <w:pPr>
        <w:pStyle w:val="ListParagraph"/>
        <w:spacing w:after="120" w:line="288" w:lineRule="auto"/>
        <w:ind w:left="142"/>
        <w:rPr>
          <w:rFonts w:ascii="Garamond" w:hAnsi="Garamond"/>
          <w:b/>
        </w:rPr>
      </w:pPr>
    </w:p>
    <w:p w14:paraId="48F5EC61" w14:textId="77777777" w:rsidR="009639D2" w:rsidRPr="005707EC" w:rsidRDefault="009639D2" w:rsidP="009639D2">
      <w:pPr>
        <w:spacing w:after="120" w:line="288" w:lineRule="auto"/>
        <w:jc w:val="both"/>
        <w:rPr>
          <w:rFonts w:ascii="Garamond" w:hAnsi="Garamond"/>
        </w:rPr>
      </w:pPr>
      <w:r w:rsidRPr="005707EC">
        <w:rPr>
          <w:rFonts w:ascii="Garamond" w:hAnsi="Garamond"/>
        </w:rPr>
        <w:t xml:space="preserve">We, the Banks </w:t>
      </w:r>
      <w:r>
        <w:rPr>
          <w:rFonts w:ascii="Garamond" w:hAnsi="Garamond"/>
        </w:rPr>
        <w:t>in</w:t>
      </w:r>
      <w:r w:rsidRPr="005707EC">
        <w:rPr>
          <w:rFonts w:ascii="Garamond" w:hAnsi="Garamond"/>
        </w:rPr>
        <w:t xml:space="preserve"> Albania, determined to:</w:t>
      </w:r>
    </w:p>
    <w:p w14:paraId="1D7A1F61" w14:textId="77777777" w:rsidR="009639D2" w:rsidRPr="005707EC" w:rsidRDefault="009639D2" w:rsidP="009639D2">
      <w:pPr>
        <w:numPr>
          <w:ilvl w:val="0"/>
          <w:numId w:val="1"/>
        </w:numPr>
        <w:spacing w:after="120" w:line="288" w:lineRule="auto"/>
        <w:jc w:val="both"/>
        <w:rPr>
          <w:rFonts w:ascii="Garamond" w:hAnsi="Garamond"/>
        </w:rPr>
      </w:pPr>
      <w:r w:rsidRPr="005707EC">
        <w:rPr>
          <w:rFonts w:ascii="Garamond" w:hAnsi="Garamond"/>
        </w:rPr>
        <w:t>Support, promote and strengthen the development, stability and efficiency of Albanian banking system in general, and thereby contribute to the advancement of the Albanian economy;</w:t>
      </w:r>
    </w:p>
    <w:p w14:paraId="7112936B" w14:textId="77777777" w:rsidR="009639D2" w:rsidRPr="005707EC" w:rsidRDefault="009639D2" w:rsidP="009639D2">
      <w:pPr>
        <w:numPr>
          <w:ilvl w:val="0"/>
          <w:numId w:val="1"/>
        </w:numPr>
        <w:spacing w:after="120" w:line="288" w:lineRule="auto"/>
        <w:jc w:val="both"/>
        <w:rPr>
          <w:rFonts w:ascii="Garamond" w:hAnsi="Garamond"/>
        </w:rPr>
      </w:pPr>
      <w:r w:rsidRPr="005707EC">
        <w:rPr>
          <w:rFonts w:ascii="Garamond" w:hAnsi="Garamond"/>
        </w:rPr>
        <w:t>Represent nationally and internationally our common professional interests;</w:t>
      </w:r>
    </w:p>
    <w:p w14:paraId="70AE5F23" w14:textId="77777777" w:rsidR="009639D2" w:rsidRPr="005707EC" w:rsidRDefault="009639D2" w:rsidP="009639D2">
      <w:pPr>
        <w:numPr>
          <w:ilvl w:val="0"/>
          <w:numId w:val="1"/>
        </w:numPr>
        <w:spacing w:after="120" w:line="288" w:lineRule="auto"/>
        <w:jc w:val="both"/>
        <w:rPr>
          <w:rFonts w:ascii="Garamond" w:hAnsi="Garamond"/>
        </w:rPr>
      </w:pPr>
      <w:r w:rsidRPr="005707EC">
        <w:rPr>
          <w:rFonts w:ascii="Garamond" w:hAnsi="Garamond"/>
        </w:rPr>
        <w:t>Maintain harmony and coherence in policies on issues affecting the sector;</w:t>
      </w:r>
    </w:p>
    <w:p w14:paraId="6C84B7E0" w14:textId="77777777" w:rsidR="009639D2" w:rsidRDefault="009639D2" w:rsidP="009639D2">
      <w:pPr>
        <w:numPr>
          <w:ilvl w:val="0"/>
          <w:numId w:val="1"/>
        </w:numPr>
        <w:spacing w:after="120" w:line="288" w:lineRule="auto"/>
        <w:jc w:val="both"/>
        <w:rPr>
          <w:rFonts w:ascii="Garamond" w:hAnsi="Garamond"/>
        </w:rPr>
      </w:pPr>
      <w:r w:rsidRPr="005707EC">
        <w:rPr>
          <w:rFonts w:ascii="Garamond" w:hAnsi="Garamond"/>
        </w:rPr>
        <w:t xml:space="preserve">Encourage, promote and actively support the most up-to-date banking standards and banking education; </w:t>
      </w:r>
    </w:p>
    <w:p w14:paraId="3A8EF773" w14:textId="77777777" w:rsidR="009639D2" w:rsidRPr="00A62B7A" w:rsidRDefault="009639D2" w:rsidP="009639D2">
      <w:pPr>
        <w:numPr>
          <w:ilvl w:val="0"/>
          <w:numId w:val="1"/>
        </w:numPr>
        <w:spacing w:after="120" w:line="288" w:lineRule="auto"/>
        <w:jc w:val="both"/>
        <w:rPr>
          <w:rFonts w:ascii="Garamond" w:hAnsi="Garamond"/>
        </w:rPr>
      </w:pPr>
      <w:r w:rsidRPr="00A62B7A">
        <w:rPr>
          <w:rFonts w:ascii="Garamond" w:hAnsi="Garamond"/>
        </w:rPr>
        <w:t xml:space="preserve">Assist in the process of harmonization of the Albanian legislation in line with the European Union standards, as well encourage, and support the integration process. </w:t>
      </w:r>
    </w:p>
    <w:p w14:paraId="19B7BFFC" w14:textId="77777777" w:rsidR="009639D2" w:rsidRPr="005707EC" w:rsidRDefault="009639D2" w:rsidP="009639D2">
      <w:pPr>
        <w:spacing w:after="120" w:line="288" w:lineRule="auto"/>
        <w:jc w:val="both"/>
        <w:rPr>
          <w:rFonts w:ascii="Garamond" w:hAnsi="Garamond"/>
        </w:rPr>
      </w:pPr>
      <w:r w:rsidRPr="005707EC">
        <w:rPr>
          <w:rFonts w:ascii="Garamond" w:hAnsi="Garamond"/>
        </w:rPr>
        <w:t>And by these ends, eager to collaborate on the basis of mutual assistance, trust, transparency, commitment, and independence;</w:t>
      </w:r>
    </w:p>
    <w:p w14:paraId="394CEBC8" w14:textId="77777777" w:rsidR="009639D2" w:rsidRDefault="009639D2" w:rsidP="009639D2">
      <w:pPr>
        <w:rPr>
          <w:rFonts w:ascii="Garamond" w:hAnsi="Garamond"/>
        </w:rPr>
      </w:pPr>
      <w:r w:rsidRPr="005707EC">
        <w:rPr>
          <w:rFonts w:ascii="Garamond" w:hAnsi="Garamond"/>
        </w:rPr>
        <w:t>Have resolved to combine our efforts to accomplish these aims in accordance with our respective principles and policies, through representatives assembled, who have exhibited their full powers found to be in due form and have agreed to the provisions of this Charter</w:t>
      </w:r>
      <w:r>
        <w:rPr>
          <w:rFonts w:ascii="Garamond" w:hAnsi="Garamond"/>
        </w:rPr>
        <w:t>.</w:t>
      </w:r>
    </w:p>
    <w:p w14:paraId="56FE2B33" w14:textId="77777777" w:rsidR="009639D2" w:rsidRDefault="009639D2" w:rsidP="009639D2">
      <w:pPr>
        <w:rPr>
          <w:rFonts w:ascii="Garamond" w:hAnsi="Garamond"/>
        </w:rPr>
      </w:pPr>
    </w:p>
    <w:p w14:paraId="6FCC31AB" w14:textId="7CBB0B1C" w:rsidR="009639D2" w:rsidRDefault="009639D2" w:rsidP="00BB090A">
      <w:pPr>
        <w:pStyle w:val="ListParagraph"/>
        <w:numPr>
          <w:ilvl w:val="0"/>
          <w:numId w:val="55"/>
        </w:numPr>
        <w:spacing w:after="0" w:line="288" w:lineRule="auto"/>
        <w:ind w:left="142" w:hanging="142"/>
        <w:contextualSpacing w:val="0"/>
        <w:jc w:val="center"/>
        <w:rPr>
          <w:rFonts w:ascii="Garamond" w:hAnsi="Garamond"/>
          <w:b/>
        </w:rPr>
      </w:pPr>
      <w:r w:rsidRPr="00F038DD">
        <w:rPr>
          <w:rFonts w:ascii="Garamond" w:hAnsi="Garamond"/>
          <w:b/>
        </w:rPr>
        <w:t>ABBREV</w:t>
      </w:r>
      <w:r w:rsidR="00852628">
        <w:rPr>
          <w:rFonts w:ascii="Garamond" w:hAnsi="Garamond"/>
          <w:b/>
        </w:rPr>
        <w:t>I</w:t>
      </w:r>
      <w:r w:rsidRPr="00F038DD">
        <w:rPr>
          <w:rFonts w:ascii="Garamond" w:hAnsi="Garamond"/>
          <w:b/>
        </w:rPr>
        <w:t>ATIONS AND GLOSSARY</w:t>
      </w:r>
    </w:p>
    <w:p w14:paraId="079A6DC7" w14:textId="77777777" w:rsidR="009639D2" w:rsidRDefault="009639D2" w:rsidP="00BB090A">
      <w:pPr>
        <w:spacing w:after="0" w:line="288" w:lineRule="auto"/>
        <w:jc w:val="center"/>
        <w:rPr>
          <w:rFonts w:ascii="Garamond" w:hAnsi="Garamond"/>
          <w:b/>
        </w:rPr>
      </w:pPr>
    </w:p>
    <w:p w14:paraId="4A721A1F" w14:textId="5FEBD624" w:rsidR="009639D2" w:rsidRDefault="009639D2" w:rsidP="009639D2">
      <w:pPr>
        <w:spacing w:after="120" w:line="288" w:lineRule="auto"/>
        <w:jc w:val="center"/>
        <w:rPr>
          <w:rFonts w:ascii="Garamond" w:hAnsi="Garamond"/>
          <w:b/>
        </w:rPr>
      </w:pPr>
      <w:r>
        <w:rPr>
          <w:rFonts w:ascii="Garamond" w:hAnsi="Garamond"/>
          <w:b/>
        </w:rPr>
        <w:t xml:space="preserve">Article </w:t>
      </w:r>
      <w:r w:rsidR="003C3115">
        <w:rPr>
          <w:rFonts w:ascii="Garamond" w:hAnsi="Garamond"/>
          <w:b/>
        </w:rPr>
        <w:t>2</w:t>
      </w:r>
    </w:p>
    <w:p w14:paraId="758310EC" w14:textId="094020D6" w:rsidR="0072773A" w:rsidRPr="00C84634" w:rsidRDefault="0072773A" w:rsidP="0072773A">
      <w:pPr>
        <w:spacing w:after="120" w:line="288" w:lineRule="auto"/>
        <w:jc w:val="center"/>
        <w:rPr>
          <w:rFonts w:ascii="Garamond" w:hAnsi="Garamond"/>
          <w:b/>
        </w:rPr>
      </w:pPr>
      <w:r w:rsidRPr="0072773A">
        <w:rPr>
          <w:rFonts w:ascii="Garamond" w:hAnsi="Garamond"/>
          <w:b/>
        </w:rPr>
        <w:t>Abbreviations and glossary</w:t>
      </w:r>
    </w:p>
    <w:p w14:paraId="23138155" w14:textId="77777777" w:rsidR="009639D2" w:rsidRPr="00BB090A" w:rsidRDefault="009639D2" w:rsidP="00BB090A">
      <w:pPr>
        <w:spacing w:after="120" w:line="288" w:lineRule="auto"/>
        <w:jc w:val="both"/>
        <w:rPr>
          <w:rFonts w:ascii="Garamond" w:hAnsi="Garamond"/>
        </w:rPr>
      </w:pPr>
      <w:r w:rsidRPr="00BB090A">
        <w:rPr>
          <w:rFonts w:ascii="Garamond" w:hAnsi="Garamond"/>
        </w:rPr>
        <w:t>Words beginning with a capital letter or acronyms herein shall have the following meaning:</w:t>
      </w:r>
    </w:p>
    <w:p w14:paraId="3E5550E0" w14:textId="777777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Applicable Law</w:t>
      </w:r>
      <w:r w:rsidRPr="003439FE">
        <w:rPr>
          <w:rFonts w:ascii="Garamond" w:hAnsi="Garamond"/>
        </w:rPr>
        <w:t>”</w:t>
      </w:r>
      <w:r>
        <w:rPr>
          <w:rFonts w:ascii="Garamond" w:hAnsi="Garamond"/>
        </w:rPr>
        <w:t xml:space="preserve"> </w:t>
      </w:r>
      <w:r w:rsidRPr="003439FE">
        <w:rPr>
          <w:rFonts w:ascii="Garamond" w:hAnsi="Garamond"/>
        </w:rPr>
        <w:t>means any act, statute or piece of legislation; any executive order or decree; any delegated or subordinate legislation, order, statutory instrument, rules or regulations; any decision of the Council of Ministers; any sublegal normative act; final judgment or order of a court of competent jurisdiction; any administrative act or decision of a government entity having legally binding effect; codes, standards or guidance having legally binding effect and as may be amended from time to time in the Republic of Albania.</w:t>
      </w:r>
    </w:p>
    <w:p w14:paraId="6A0C87A6" w14:textId="777777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Association</w:t>
      </w:r>
      <w:r w:rsidRPr="003439FE">
        <w:rPr>
          <w:rFonts w:ascii="Garamond" w:hAnsi="Garamond"/>
        </w:rPr>
        <w:t>” or “</w:t>
      </w:r>
      <w:r w:rsidRPr="00D53272">
        <w:rPr>
          <w:rFonts w:ascii="Garamond" w:hAnsi="Garamond"/>
          <w:b/>
        </w:rPr>
        <w:t>AAB</w:t>
      </w:r>
      <w:r w:rsidRPr="003439FE">
        <w:rPr>
          <w:rFonts w:ascii="Garamond" w:hAnsi="Garamond"/>
        </w:rPr>
        <w:t>”</w:t>
      </w:r>
      <w:r>
        <w:rPr>
          <w:rFonts w:ascii="Garamond" w:hAnsi="Garamond"/>
        </w:rPr>
        <w:t xml:space="preserve"> </w:t>
      </w:r>
      <w:r w:rsidRPr="003439FE">
        <w:rPr>
          <w:rFonts w:ascii="Garamond" w:hAnsi="Garamond"/>
        </w:rPr>
        <w:t>means the Albanian Association of Banks.</w:t>
      </w:r>
    </w:p>
    <w:p w14:paraId="7DBCE92E" w14:textId="77777777" w:rsidR="009639D2" w:rsidRPr="003439FE" w:rsidRDefault="009639D2" w:rsidP="009639D2">
      <w:pPr>
        <w:spacing w:after="120" w:line="288" w:lineRule="auto"/>
        <w:jc w:val="both"/>
        <w:rPr>
          <w:rFonts w:ascii="Garamond" w:hAnsi="Garamond"/>
        </w:rPr>
      </w:pPr>
      <w:r w:rsidRPr="003439FE">
        <w:rPr>
          <w:rFonts w:ascii="Garamond" w:hAnsi="Garamond"/>
        </w:rPr>
        <w:t>“</w:t>
      </w:r>
      <w:proofErr w:type="spellStart"/>
      <w:r w:rsidRPr="00D53272">
        <w:rPr>
          <w:rFonts w:ascii="Garamond" w:hAnsi="Garamond"/>
          <w:b/>
        </w:rPr>
        <w:t>BoA</w:t>
      </w:r>
      <w:proofErr w:type="spellEnd"/>
      <w:r w:rsidRPr="003439FE">
        <w:rPr>
          <w:rFonts w:ascii="Garamond" w:hAnsi="Garamond"/>
        </w:rPr>
        <w:t>”</w:t>
      </w:r>
      <w:r w:rsidRPr="003439FE">
        <w:rPr>
          <w:rFonts w:ascii="Garamond" w:hAnsi="Garamond"/>
        </w:rPr>
        <w:tab/>
        <w:t>means the Bank of Albania.</w:t>
      </w:r>
    </w:p>
    <w:p w14:paraId="534A8FE8" w14:textId="777777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Charter</w:t>
      </w:r>
      <w:r w:rsidRPr="003439FE">
        <w:rPr>
          <w:rFonts w:ascii="Garamond" w:hAnsi="Garamond"/>
        </w:rPr>
        <w:t>”</w:t>
      </w:r>
      <w:r>
        <w:rPr>
          <w:rFonts w:ascii="Garamond" w:hAnsi="Garamond"/>
        </w:rPr>
        <w:t xml:space="preserve"> </w:t>
      </w:r>
      <w:r w:rsidRPr="003439FE">
        <w:rPr>
          <w:rFonts w:ascii="Garamond" w:hAnsi="Garamond"/>
        </w:rPr>
        <w:t xml:space="preserve">means this charter.  </w:t>
      </w:r>
    </w:p>
    <w:p w14:paraId="6E7F9D68" w14:textId="79758DF2" w:rsidR="009639D2"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Assembly of Members</w:t>
      </w:r>
      <w:r w:rsidRPr="003439FE">
        <w:rPr>
          <w:rFonts w:ascii="Garamond" w:hAnsi="Garamond"/>
        </w:rPr>
        <w:t>”</w:t>
      </w:r>
      <w:r>
        <w:rPr>
          <w:rFonts w:ascii="Garamond" w:hAnsi="Garamond"/>
        </w:rPr>
        <w:t xml:space="preserve"> </w:t>
      </w:r>
      <w:r w:rsidRPr="003439FE">
        <w:rPr>
          <w:rFonts w:ascii="Garamond" w:hAnsi="Garamond"/>
        </w:rPr>
        <w:t xml:space="preserve">shall have the meaning given in </w:t>
      </w:r>
      <w:r w:rsidR="004A0031">
        <w:rPr>
          <w:rFonts w:ascii="Garamond" w:hAnsi="Garamond"/>
        </w:rPr>
        <w:t>Chapter VIII.</w:t>
      </w:r>
    </w:p>
    <w:p w14:paraId="30C68EBA" w14:textId="45437AA9"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Executive Office</w:t>
      </w:r>
      <w:r w:rsidRPr="003439FE">
        <w:rPr>
          <w:rFonts w:ascii="Garamond" w:hAnsi="Garamond"/>
        </w:rPr>
        <w:t>”</w:t>
      </w:r>
      <w:r>
        <w:rPr>
          <w:rFonts w:ascii="Garamond" w:hAnsi="Garamond"/>
        </w:rPr>
        <w:t xml:space="preserve"> </w:t>
      </w:r>
      <w:r w:rsidRPr="003439FE">
        <w:rPr>
          <w:rFonts w:ascii="Garamond" w:hAnsi="Garamond"/>
        </w:rPr>
        <w:t xml:space="preserve">shall have the meaning given in article </w:t>
      </w:r>
      <w:r w:rsidR="007A7BD2">
        <w:rPr>
          <w:rFonts w:ascii="Garamond" w:hAnsi="Garamond"/>
        </w:rPr>
        <w:t>30</w:t>
      </w:r>
      <w:r w:rsidRPr="003439FE">
        <w:rPr>
          <w:rFonts w:ascii="Garamond" w:hAnsi="Garamond"/>
        </w:rPr>
        <w:t>.</w:t>
      </w:r>
    </w:p>
    <w:p w14:paraId="4C5E376F" w14:textId="67FC2877" w:rsidR="009639D2" w:rsidRPr="003439FE"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Member</w:t>
      </w:r>
      <w:r w:rsidRPr="003439FE">
        <w:rPr>
          <w:rFonts w:ascii="Garamond" w:hAnsi="Garamond"/>
        </w:rPr>
        <w:t>”</w:t>
      </w:r>
      <w:r>
        <w:rPr>
          <w:rFonts w:ascii="Garamond" w:hAnsi="Garamond"/>
        </w:rPr>
        <w:t xml:space="preserve"> </w:t>
      </w:r>
      <w:r w:rsidRPr="003439FE">
        <w:rPr>
          <w:rFonts w:ascii="Garamond" w:hAnsi="Garamond"/>
        </w:rPr>
        <w:t xml:space="preserve">means a member of the Albanian Association of Banks, as listed in Annex </w:t>
      </w:r>
      <w:r w:rsidR="004A0031">
        <w:rPr>
          <w:rFonts w:ascii="Garamond" w:hAnsi="Garamond"/>
        </w:rPr>
        <w:t>A</w:t>
      </w:r>
      <w:r w:rsidRPr="003439FE">
        <w:rPr>
          <w:rFonts w:ascii="Garamond" w:hAnsi="Garamond"/>
        </w:rPr>
        <w:t>, integral part of this Charter.</w:t>
      </w:r>
    </w:p>
    <w:p w14:paraId="55816A33" w14:textId="1680AC36" w:rsidR="009639D2" w:rsidRPr="003439FE" w:rsidRDefault="009639D2" w:rsidP="009639D2">
      <w:pPr>
        <w:spacing w:after="120" w:line="288" w:lineRule="auto"/>
        <w:jc w:val="both"/>
        <w:rPr>
          <w:rFonts w:ascii="Garamond" w:hAnsi="Garamond"/>
        </w:rPr>
      </w:pPr>
      <w:r w:rsidRPr="003439FE">
        <w:rPr>
          <w:rFonts w:ascii="Garamond" w:hAnsi="Garamond"/>
        </w:rPr>
        <w:lastRenderedPageBreak/>
        <w:t>“</w:t>
      </w:r>
      <w:r w:rsidRPr="00D53272">
        <w:rPr>
          <w:rFonts w:ascii="Garamond" w:hAnsi="Garamond"/>
          <w:b/>
        </w:rPr>
        <w:t>Managing Bodies</w:t>
      </w:r>
      <w:r w:rsidRPr="003439FE">
        <w:rPr>
          <w:rFonts w:ascii="Garamond" w:hAnsi="Garamond"/>
        </w:rPr>
        <w:t>”</w:t>
      </w:r>
      <w:r>
        <w:rPr>
          <w:rFonts w:ascii="Garamond" w:hAnsi="Garamond"/>
        </w:rPr>
        <w:t xml:space="preserve"> </w:t>
      </w:r>
      <w:r w:rsidRPr="003439FE">
        <w:rPr>
          <w:rFonts w:ascii="Garamond" w:hAnsi="Garamond"/>
        </w:rPr>
        <w:t xml:space="preserve">means Assembly of Members, Supervisory Board </w:t>
      </w:r>
      <w:r w:rsidR="00297548" w:rsidRPr="003439FE">
        <w:rPr>
          <w:rFonts w:ascii="Garamond" w:hAnsi="Garamond"/>
        </w:rPr>
        <w:t xml:space="preserve">and </w:t>
      </w:r>
      <w:r w:rsidR="00297548">
        <w:rPr>
          <w:rFonts w:ascii="Garamond" w:hAnsi="Garamond"/>
        </w:rPr>
        <w:t xml:space="preserve">Secretary General </w:t>
      </w:r>
      <w:r w:rsidRPr="003439FE">
        <w:rPr>
          <w:rFonts w:ascii="Garamond" w:hAnsi="Garamond"/>
        </w:rPr>
        <w:t>altogether.</w:t>
      </w:r>
    </w:p>
    <w:p w14:paraId="60D40E4D" w14:textId="48C573FE" w:rsidR="009639D2" w:rsidRDefault="009639D2" w:rsidP="009639D2">
      <w:pPr>
        <w:spacing w:after="120" w:line="288" w:lineRule="auto"/>
        <w:jc w:val="both"/>
        <w:rPr>
          <w:rFonts w:ascii="Garamond" w:hAnsi="Garamond"/>
        </w:rPr>
      </w:pPr>
      <w:r w:rsidRPr="003439FE">
        <w:rPr>
          <w:rFonts w:ascii="Garamond" w:hAnsi="Garamond"/>
        </w:rPr>
        <w:t>“</w:t>
      </w:r>
      <w:r w:rsidRPr="00D53272">
        <w:rPr>
          <w:rFonts w:ascii="Garamond" w:hAnsi="Garamond"/>
          <w:b/>
        </w:rPr>
        <w:t>Supervisory Board</w:t>
      </w:r>
      <w:r w:rsidRPr="003439FE">
        <w:rPr>
          <w:rFonts w:ascii="Garamond" w:hAnsi="Garamond"/>
        </w:rPr>
        <w:t>”</w:t>
      </w:r>
      <w:r w:rsidR="00BB090A">
        <w:rPr>
          <w:rFonts w:ascii="Garamond" w:hAnsi="Garamond"/>
        </w:rPr>
        <w:t xml:space="preserve"> </w:t>
      </w:r>
      <w:r w:rsidRPr="003439FE">
        <w:rPr>
          <w:rFonts w:ascii="Garamond" w:hAnsi="Garamond"/>
        </w:rPr>
        <w:t xml:space="preserve">shall have the meaning given in </w:t>
      </w:r>
      <w:r w:rsidR="004A0031">
        <w:rPr>
          <w:rFonts w:ascii="Garamond" w:hAnsi="Garamond"/>
        </w:rPr>
        <w:t xml:space="preserve">Chapter </w:t>
      </w:r>
      <w:r w:rsidR="004A1EE4">
        <w:rPr>
          <w:rFonts w:ascii="Garamond" w:hAnsi="Garamond"/>
        </w:rPr>
        <w:t>IX</w:t>
      </w:r>
      <w:r w:rsidRPr="003439FE">
        <w:rPr>
          <w:rFonts w:ascii="Garamond" w:hAnsi="Garamond"/>
        </w:rPr>
        <w:t xml:space="preserve">.     </w:t>
      </w:r>
    </w:p>
    <w:p w14:paraId="42358FC4" w14:textId="77777777" w:rsidR="009639D2" w:rsidRDefault="009639D2" w:rsidP="009639D2">
      <w:pPr>
        <w:spacing w:after="120" w:line="288" w:lineRule="auto"/>
        <w:jc w:val="both"/>
        <w:rPr>
          <w:rFonts w:ascii="Garamond" w:hAnsi="Garamond"/>
        </w:rPr>
      </w:pPr>
    </w:p>
    <w:p w14:paraId="1BD92C58" w14:textId="77777777" w:rsidR="009639D2" w:rsidRDefault="009639D2" w:rsidP="006A2EFF">
      <w:pPr>
        <w:pStyle w:val="ListParagraph"/>
        <w:numPr>
          <w:ilvl w:val="0"/>
          <w:numId w:val="55"/>
        </w:numPr>
        <w:spacing w:after="120" w:line="288" w:lineRule="auto"/>
        <w:ind w:left="142" w:hanging="142"/>
        <w:jc w:val="center"/>
        <w:rPr>
          <w:rFonts w:ascii="Garamond" w:hAnsi="Garamond"/>
          <w:b/>
        </w:rPr>
      </w:pPr>
      <w:r w:rsidRPr="00C84634">
        <w:rPr>
          <w:rFonts w:ascii="Garamond" w:hAnsi="Garamond"/>
          <w:b/>
        </w:rPr>
        <w:t>GENERAL PROVISIONS</w:t>
      </w:r>
    </w:p>
    <w:p w14:paraId="26BB0184" w14:textId="77777777" w:rsidR="00BB090A" w:rsidRDefault="00BB090A" w:rsidP="00BB090A">
      <w:pPr>
        <w:spacing w:after="0" w:line="240" w:lineRule="auto"/>
        <w:jc w:val="center"/>
        <w:rPr>
          <w:rFonts w:ascii="Garamond" w:hAnsi="Garamond"/>
          <w:b/>
        </w:rPr>
      </w:pPr>
    </w:p>
    <w:p w14:paraId="7586F326" w14:textId="0E5324E4" w:rsidR="009639D2" w:rsidRPr="00BD687D" w:rsidRDefault="009639D2" w:rsidP="009639D2">
      <w:pPr>
        <w:spacing w:after="120" w:line="240" w:lineRule="auto"/>
        <w:jc w:val="center"/>
        <w:rPr>
          <w:rFonts w:ascii="Garamond" w:hAnsi="Garamond"/>
          <w:b/>
        </w:rPr>
      </w:pPr>
      <w:r w:rsidRPr="00BD687D">
        <w:rPr>
          <w:rFonts w:ascii="Garamond" w:hAnsi="Garamond"/>
          <w:b/>
        </w:rPr>
        <w:t xml:space="preserve">Article </w:t>
      </w:r>
      <w:r w:rsidR="003C3115">
        <w:rPr>
          <w:rFonts w:ascii="Garamond" w:hAnsi="Garamond"/>
          <w:b/>
        </w:rPr>
        <w:t>3</w:t>
      </w:r>
    </w:p>
    <w:p w14:paraId="552AE812" w14:textId="77777777" w:rsidR="009639D2" w:rsidRDefault="009639D2" w:rsidP="009639D2">
      <w:pPr>
        <w:spacing w:after="120" w:line="240" w:lineRule="auto"/>
        <w:jc w:val="center"/>
        <w:rPr>
          <w:rFonts w:ascii="Garamond" w:hAnsi="Garamond"/>
          <w:b/>
        </w:rPr>
      </w:pPr>
      <w:r w:rsidRPr="00BD687D">
        <w:rPr>
          <w:rFonts w:ascii="Garamond" w:hAnsi="Garamond"/>
          <w:b/>
        </w:rPr>
        <w:t>Name and registered office</w:t>
      </w:r>
    </w:p>
    <w:p w14:paraId="66BFEE06"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By virtue of this Charter, the Members hereby determine the purpose, objectives, structure and activity of AAB and regulate other matters relevant to the Association.</w:t>
      </w:r>
    </w:p>
    <w:p w14:paraId="6C1B44B4"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AAB is a</w:t>
      </w:r>
      <w:r>
        <w:rPr>
          <w:rFonts w:ascii="Garamond" w:hAnsi="Garamond"/>
        </w:rPr>
        <w:t xml:space="preserve"> non-profit</w:t>
      </w:r>
      <w:r w:rsidRPr="00D53272">
        <w:rPr>
          <w:rFonts w:ascii="Garamond" w:hAnsi="Garamond"/>
        </w:rPr>
        <w:t xml:space="preserve"> </w:t>
      </w:r>
      <w:r>
        <w:rPr>
          <w:rFonts w:ascii="Garamond" w:hAnsi="Garamond"/>
        </w:rPr>
        <w:t>organiza</w:t>
      </w:r>
      <w:r w:rsidRPr="00D53272">
        <w:rPr>
          <w:rFonts w:ascii="Garamond" w:hAnsi="Garamond"/>
        </w:rPr>
        <w:t>tion, established by the court decision no.</w:t>
      </w:r>
      <w:r>
        <w:rPr>
          <w:rFonts w:ascii="Garamond" w:hAnsi="Garamond"/>
        </w:rPr>
        <w:t xml:space="preserve"> </w:t>
      </w:r>
      <w:r w:rsidRPr="00D53272">
        <w:rPr>
          <w:rFonts w:ascii="Garamond" w:hAnsi="Garamond"/>
        </w:rPr>
        <w:t>1153, dated 14.04.1999, in accordance with the provision of the Applicable Law and holds the unique identification number (NUIS): K51626015F.</w:t>
      </w:r>
    </w:p>
    <w:p w14:paraId="6D279623"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official name of the Association is “</w:t>
      </w:r>
      <w:r w:rsidRPr="007F243F">
        <w:rPr>
          <w:rFonts w:ascii="Garamond" w:hAnsi="Garamond"/>
          <w:i/>
        </w:rPr>
        <w:t xml:space="preserve">Shoqata </w:t>
      </w:r>
      <w:proofErr w:type="spellStart"/>
      <w:r w:rsidRPr="007F243F">
        <w:rPr>
          <w:rFonts w:ascii="Garamond" w:hAnsi="Garamond"/>
          <w:i/>
        </w:rPr>
        <w:t>Shqiptare</w:t>
      </w:r>
      <w:proofErr w:type="spellEnd"/>
      <w:r w:rsidRPr="007F243F">
        <w:rPr>
          <w:rFonts w:ascii="Garamond" w:hAnsi="Garamond"/>
          <w:i/>
        </w:rPr>
        <w:t xml:space="preserve"> e </w:t>
      </w:r>
      <w:proofErr w:type="spellStart"/>
      <w:r w:rsidRPr="007F243F">
        <w:rPr>
          <w:rFonts w:ascii="Garamond" w:hAnsi="Garamond"/>
          <w:i/>
        </w:rPr>
        <w:t>Bankave</w:t>
      </w:r>
      <w:proofErr w:type="spellEnd"/>
      <w:r w:rsidRPr="00D53272">
        <w:rPr>
          <w:rFonts w:ascii="Garamond" w:hAnsi="Garamond"/>
        </w:rPr>
        <w:t>”.</w:t>
      </w:r>
    </w:p>
    <w:p w14:paraId="22B7BA86"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official English translation of the association shall be “</w:t>
      </w:r>
      <w:r w:rsidRPr="006870DB">
        <w:rPr>
          <w:rFonts w:ascii="Garamond" w:hAnsi="Garamond"/>
          <w:i/>
        </w:rPr>
        <w:t>Albanian Association of Banks</w:t>
      </w:r>
      <w:r w:rsidRPr="00D53272">
        <w:rPr>
          <w:rFonts w:ascii="Garamond" w:hAnsi="Garamond"/>
        </w:rPr>
        <w:t>”.</w:t>
      </w:r>
    </w:p>
    <w:p w14:paraId="7D7B5941"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abbreviated official name is “</w:t>
      </w:r>
      <w:r w:rsidRPr="007F243F">
        <w:rPr>
          <w:rFonts w:ascii="Garamond" w:hAnsi="Garamond"/>
          <w:b/>
        </w:rPr>
        <w:t>AAB</w:t>
      </w:r>
      <w:r w:rsidRPr="00D53272">
        <w:rPr>
          <w:rFonts w:ascii="Garamond" w:hAnsi="Garamond"/>
        </w:rPr>
        <w:t xml:space="preserve">”. </w:t>
      </w:r>
    </w:p>
    <w:p w14:paraId="001C03C2"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AAB pursues its activities in the territory of the Republic of Albania for an unlimited period of time.</w:t>
      </w:r>
    </w:p>
    <w:p w14:paraId="4DC8E7BE" w14:textId="77777777" w:rsidR="009639D2" w:rsidRPr="0056285B" w:rsidRDefault="009639D2" w:rsidP="009639D2">
      <w:pPr>
        <w:pStyle w:val="ListParagraph"/>
        <w:numPr>
          <w:ilvl w:val="0"/>
          <w:numId w:val="3"/>
        </w:numPr>
        <w:spacing w:after="120" w:line="288" w:lineRule="auto"/>
        <w:ind w:left="284" w:hanging="284"/>
        <w:contextualSpacing w:val="0"/>
        <w:jc w:val="both"/>
        <w:rPr>
          <w:rFonts w:ascii="Garamond" w:hAnsi="Garamond"/>
          <w:bCs/>
        </w:rPr>
      </w:pPr>
      <w:r w:rsidRPr="005400D6">
        <w:rPr>
          <w:rFonts w:ascii="Garamond" w:hAnsi="Garamond"/>
          <w:bCs/>
        </w:rPr>
        <w:t xml:space="preserve">At any time, AAB may decide to establish branches or affiliated offices outside the territory of </w:t>
      </w:r>
      <w:r>
        <w:rPr>
          <w:rFonts w:ascii="Garamond" w:hAnsi="Garamond"/>
          <w:bCs/>
        </w:rPr>
        <w:t xml:space="preserve">the Republic of </w:t>
      </w:r>
      <w:r w:rsidRPr="005400D6">
        <w:rPr>
          <w:rFonts w:ascii="Garamond" w:hAnsi="Garamond"/>
          <w:bCs/>
        </w:rPr>
        <w:t>Albania in order to extend and develop its activity.</w:t>
      </w:r>
    </w:p>
    <w:p w14:paraId="2F6F3BB1" w14:textId="77777777" w:rsidR="009639D2" w:rsidRPr="007F243F"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D53272">
        <w:rPr>
          <w:rFonts w:ascii="Garamond" w:hAnsi="Garamond"/>
        </w:rPr>
        <w:t>The registered office of AAB is located in the following address:</w:t>
      </w:r>
      <w:r>
        <w:rPr>
          <w:rFonts w:ascii="Garamond" w:hAnsi="Garamond"/>
        </w:rPr>
        <w:t xml:space="preserve"> </w:t>
      </w:r>
      <w:r w:rsidRPr="007F243F">
        <w:rPr>
          <w:rFonts w:ascii="Garamond" w:hAnsi="Garamond"/>
        </w:rPr>
        <w:t>“</w:t>
      </w:r>
      <w:r w:rsidRPr="007F243F">
        <w:rPr>
          <w:rFonts w:ascii="Garamond" w:hAnsi="Garamond"/>
          <w:i/>
        </w:rPr>
        <w:t xml:space="preserve">Rr. Ibrahim </w:t>
      </w:r>
      <w:proofErr w:type="spellStart"/>
      <w:r w:rsidRPr="007F243F">
        <w:rPr>
          <w:rFonts w:ascii="Garamond" w:hAnsi="Garamond"/>
          <w:i/>
        </w:rPr>
        <w:t>Rugova</w:t>
      </w:r>
      <w:proofErr w:type="spellEnd"/>
      <w:r w:rsidRPr="007F243F">
        <w:rPr>
          <w:rFonts w:ascii="Garamond" w:hAnsi="Garamond"/>
          <w:i/>
        </w:rPr>
        <w:t xml:space="preserve">, Sky Tower, Floor 9/3, </w:t>
      </w:r>
      <w:proofErr w:type="spellStart"/>
      <w:r w:rsidRPr="007F243F">
        <w:rPr>
          <w:rFonts w:ascii="Garamond" w:hAnsi="Garamond"/>
          <w:i/>
        </w:rPr>
        <w:t>Tiranë</w:t>
      </w:r>
      <w:proofErr w:type="spellEnd"/>
      <w:r w:rsidRPr="007F243F">
        <w:rPr>
          <w:rFonts w:ascii="Garamond" w:hAnsi="Garamond"/>
        </w:rPr>
        <w:t>”.</w:t>
      </w:r>
    </w:p>
    <w:p w14:paraId="5951CB18" w14:textId="77777777" w:rsidR="009639D2" w:rsidRPr="007F243F"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7F243F">
        <w:rPr>
          <w:rFonts w:ascii="Garamond" w:hAnsi="Garamond"/>
        </w:rPr>
        <w:t>The official logo of AAB is:</w:t>
      </w:r>
    </w:p>
    <w:p w14:paraId="31E930BC" w14:textId="64C706B5" w:rsidR="009639D2" w:rsidRPr="007F243F" w:rsidRDefault="009639D2" w:rsidP="00BB090A">
      <w:pPr>
        <w:pStyle w:val="ListParagraph"/>
        <w:spacing w:after="120" w:line="288" w:lineRule="auto"/>
        <w:ind w:left="284" w:hanging="284"/>
        <w:contextualSpacing w:val="0"/>
        <w:jc w:val="center"/>
        <w:rPr>
          <w:rFonts w:ascii="Garamond" w:hAnsi="Garamond"/>
        </w:rPr>
      </w:pPr>
      <w:r>
        <w:rPr>
          <w:rFonts w:ascii="Garamond" w:hAnsi="Garamond"/>
          <w:noProof/>
        </w:rPr>
        <w:drawing>
          <wp:inline distT="0" distB="0" distL="0" distR="0" wp14:anchorId="36B23450" wp14:editId="6D8DB1C2">
            <wp:extent cx="1505585"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5585" cy="944880"/>
                    </a:xfrm>
                    <a:prstGeom prst="rect">
                      <a:avLst/>
                    </a:prstGeom>
                    <a:noFill/>
                  </pic:spPr>
                </pic:pic>
              </a:graphicData>
            </a:graphic>
          </wp:inline>
        </w:drawing>
      </w:r>
    </w:p>
    <w:p w14:paraId="59FF6E0B" w14:textId="77777777" w:rsidR="009639D2" w:rsidRDefault="009639D2" w:rsidP="009639D2">
      <w:pPr>
        <w:pStyle w:val="ListParagraph"/>
        <w:numPr>
          <w:ilvl w:val="0"/>
          <w:numId w:val="3"/>
        </w:numPr>
        <w:spacing w:after="120" w:line="288" w:lineRule="auto"/>
        <w:ind w:left="284" w:hanging="284"/>
        <w:contextualSpacing w:val="0"/>
        <w:jc w:val="both"/>
        <w:rPr>
          <w:rFonts w:ascii="Garamond" w:hAnsi="Garamond"/>
        </w:rPr>
      </w:pPr>
      <w:r w:rsidRPr="007F243F">
        <w:rPr>
          <w:rFonts w:ascii="Garamond" w:hAnsi="Garamond"/>
        </w:rPr>
        <w:t>Letters and any other document, including those in electronic form, addressed to third parties, shall contain the full or abbreviated name, registered office and logo of the Association.</w:t>
      </w:r>
    </w:p>
    <w:p w14:paraId="372D7C5B" w14:textId="77777777" w:rsidR="009639D2" w:rsidRPr="007F243F" w:rsidRDefault="009639D2" w:rsidP="009639D2">
      <w:pPr>
        <w:pStyle w:val="ListParagraph"/>
        <w:spacing w:after="120" w:line="288" w:lineRule="auto"/>
        <w:ind w:left="284"/>
        <w:contextualSpacing w:val="0"/>
        <w:jc w:val="both"/>
        <w:rPr>
          <w:rFonts w:ascii="Garamond" w:hAnsi="Garamond"/>
        </w:rPr>
      </w:pPr>
    </w:p>
    <w:p w14:paraId="67087929" w14:textId="7B6C055B" w:rsidR="009639D2" w:rsidRPr="00BD687D" w:rsidRDefault="009639D2" w:rsidP="009639D2">
      <w:pPr>
        <w:spacing w:after="120" w:line="240" w:lineRule="auto"/>
        <w:jc w:val="center"/>
        <w:rPr>
          <w:rFonts w:ascii="Garamond" w:hAnsi="Garamond"/>
          <w:b/>
        </w:rPr>
      </w:pPr>
      <w:r w:rsidRPr="00BD687D">
        <w:rPr>
          <w:rFonts w:ascii="Garamond" w:hAnsi="Garamond"/>
          <w:b/>
        </w:rPr>
        <w:t xml:space="preserve">Article </w:t>
      </w:r>
      <w:r w:rsidR="003C3115">
        <w:rPr>
          <w:rFonts w:ascii="Garamond" w:hAnsi="Garamond"/>
          <w:b/>
        </w:rPr>
        <w:t>4</w:t>
      </w:r>
    </w:p>
    <w:p w14:paraId="4B1D0C62" w14:textId="77777777" w:rsidR="009639D2" w:rsidRPr="00BD687D" w:rsidRDefault="009639D2" w:rsidP="009639D2">
      <w:pPr>
        <w:spacing w:after="120" w:line="240" w:lineRule="auto"/>
        <w:jc w:val="center"/>
        <w:rPr>
          <w:rFonts w:ascii="Garamond" w:hAnsi="Garamond"/>
          <w:b/>
        </w:rPr>
      </w:pPr>
      <w:r w:rsidRPr="00BD687D">
        <w:rPr>
          <w:rFonts w:ascii="Garamond" w:hAnsi="Garamond"/>
          <w:b/>
        </w:rPr>
        <w:t>Main principles</w:t>
      </w:r>
    </w:p>
    <w:p w14:paraId="3470FA6C"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In pursuing the objects set out in this Charter, AAB, shall at all times ensure compliance with the following principles:  </w:t>
      </w:r>
    </w:p>
    <w:p w14:paraId="6D43CD82" w14:textId="32B0AACC" w:rsidR="009639D2" w:rsidRPr="00BD687D" w:rsidRDefault="009639D2" w:rsidP="006A2EFF">
      <w:pPr>
        <w:pStyle w:val="ListParagraph"/>
        <w:numPr>
          <w:ilvl w:val="0"/>
          <w:numId w:val="56"/>
        </w:numPr>
        <w:spacing w:after="120" w:line="288" w:lineRule="auto"/>
        <w:ind w:left="284" w:hanging="284"/>
        <w:contextualSpacing w:val="0"/>
        <w:jc w:val="both"/>
        <w:rPr>
          <w:rFonts w:ascii="Garamond" w:hAnsi="Garamond"/>
        </w:rPr>
      </w:pPr>
      <w:r w:rsidRPr="00BD687D">
        <w:rPr>
          <w:rFonts w:ascii="Garamond" w:hAnsi="Garamond"/>
          <w:b/>
        </w:rPr>
        <w:t xml:space="preserve">Independence - </w:t>
      </w:r>
      <w:r w:rsidRPr="00BD687D">
        <w:rPr>
          <w:rFonts w:ascii="Garamond" w:hAnsi="Garamond"/>
        </w:rPr>
        <w:t xml:space="preserve">The Members shall act independently </w:t>
      </w:r>
      <w:r w:rsidR="00852628">
        <w:rPr>
          <w:rFonts w:ascii="Garamond" w:hAnsi="Garamond"/>
        </w:rPr>
        <w:t>of</w:t>
      </w:r>
      <w:r w:rsidRPr="00BD687D">
        <w:rPr>
          <w:rFonts w:ascii="Garamond" w:hAnsi="Garamond"/>
        </w:rPr>
        <w:t xml:space="preserve"> any external economic or political interests, but also from any bias related to political, economic, social, philosophical, and/or ethical considerations.</w:t>
      </w:r>
    </w:p>
    <w:p w14:paraId="5D2FF0FB" w14:textId="77777777" w:rsidR="009639D2" w:rsidRPr="00BD687D" w:rsidRDefault="009639D2" w:rsidP="006A2EFF">
      <w:pPr>
        <w:pStyle w:val="ListParagraph"/>
        <w:numPr>
          <w:ilvl w:val="0"/>
          <w:numId w:val="56"/>
        </w:numPr>
        <w:spacing w:after="120" w:line="288" w:lineRule="auto"/>
        <w:ind w:left="284" w:hanging="284"/>
        <w:jc w:val="both"/>
        <w:rPr>
          <w:rFonts w:ascii="Garamond" w:hAnsi="Garamond"/>
        </w:rPr>
      </w:pPr>
      <w:r w:rsidRPr="00BD687D">
        <w:rPr>
          <w:rFonts w:ascii="Garamond" w:hAnsi="Garamond"/>
          <w:b/>
        </w:rPr>
        <w:t xml:space="preserve">Commitment - </w:t>
      </w:r>
      <w:r w:rsidRPr="00BD687D">
        <w:rPr>
          <w:rFonts w:ascii="Garamond" w:hAnsi="Garamond"/>
        </w:rPr>
        <w:t>The Members of AAB shall commit themselves to act in the best of interest of the banking sector and to contribute actively to the work of the Association. They shall set an exemplary conduct in all activities related to the banking activity and in general.</w:t>
      </w:r>
    </w:p>
    <w:p w14:paraId="133CB7A9" w14:textId="77777777" w:rsidR="009639D2" w:rsidRPr="00BD687D" w:rsidRDefault="009639D2" w:rsidP="009639D2">
      <w:pPr>
        <w:pStyle w:val="ListParagraph"/>
        <w:spacing w:after="120" w:line="288" w:lineRule="auto"/>
        <w:ind w:left="284"/>
        <w:jc w:val="both"/>
        <w:rPr>
          <w:rFonts w:ascii="Garamond" w:hAnsi="Garamond"/>
          <w:b/>
        </w:rPr>
      </w:pPr>
    </w:p>
    <w:p w14:paraId="1B5E8625" w14:textId="77777777" w:rsidR="009639D2" w:rsidRPr="00BD687D" w:rsidRDefault="009639D2" w:rsidP="006A2EFF">
      <w:pPr>
        <w:pStyle w:val="ListParagraph"/>
        <w:numPr>
          <w:ilvl w:val="0"/>
          <w:numId w:val="56"/>
        </w:numPr>
        <w:spacing w:after="120" w:line="288" w:lineRule="auto"/>
        <w:ind w:left="284" w:hanging="284"/>
        <w:jc w:val="both"/>
        <w:rPr>
          <w:rFonts w:ascii="Garamond" w:hAnsi="Garamond"/>
        </w:rPr>
      </w:pPr>
      <w:r w:rsidRPr="00BD687D">
        <w:rPr>
          <w:rFonts w:ascii="Garamond" w:hAnsi="Garamond"/>
          <w:b/>
        </w:rPr>
        <w:t>Confidentiality -</w:t>
      </w:r>
      <w:r>
        <w:rPr>
          <w:rFonts w:ascii="Garamond" w:hAnsi="Garamond"/>
          <w:b/>
        </w:rPr>
        <w:t xml:space="preserve"> </w:t>
      </w:r>
      <w:r w:rsidRPr="00BD687D">
        <w:rPr>
          <w:rFonts w:ascii="Garamond" w:hAnsi="Garamond"/>
        </w:rPr>
        <w:t>Members shall respect the principle of confidentiality and professional secrecy, and exercise due diligence in not divulging confidential information acquired as a result of the work of AAB, special committees, workshops, working groups or other activities related to Association.</w:t>
      </w:r>
    </w:p>
    <w:p w14:paraId="144CF251" w14:textId="77777777" w:rsidR="009639D2" w:rsidRPr="00BD687D" w:rsidRDefault="009639D2" w:rsidP="009639D2">
      <w:pPr>
        <w:pStyle w:val="ListParagraph"/>
        <w:spacing w:after="120" w:line="288" w:lineRule="auto"/>
        <w:ind w:left="284"/>
        <w:jc w:val="both"/>
        <w:rPr>
          <w:rFonts w:ascii="Garamond" w:hAnsi="Garamond"/>
          <w:b/>
        </w:rPr>
      </w:pPr>
    </w:p>
    <w:p w14:paraId="66F8BBBB" w14:textId="007BB3CB" w:rsidR="009639D2" w:rsidRPr="00BD687D" w:rsidRDefault="009639D2" w:rsidP="006A2EFF">
      <w:pPr>
        <w:pStyle w:val="ListParagraph"/>
        <w:numPr>
          <w:ilvl w:val="0"/>
          <w:numId w:val="56"/>
        </w:numPr>
        <w:spacing w:after="120" w:line="288" w:lineRule="auto"/>
        <w:ind w:left="284" w:hanging="284"/>
        <w:jc w:val="both"/>
        <w:rPr>
          <w:rFonts w:ascii="Garamond" w:hAnsi="Garamond"/>
        </w:rPr>
      </w:pPr>
      <w:r w:rsidRPr="00BD687D">
        <w:rPr>
          <w:rFonts w:ascii="Garamond" w:hAnsi="Garamond"/>
          <w:b/>
        </w:rPr>
        <w:t xml:space="preserve">Transparency - </w:t>
      </w:r>
      <w:r w:rsidRPr="00BD687D">
        <w:rPr>
          <w:rFonts w:ascii="Garamond" w:hAnsi="Garamond"/>
        </w:rPr>
        <w:t>AAB shall operate in accordance with the high level of transparency, without prejudice to legitimate requests for confidentiality or the need to safeguard the freedom and the independence of Members and experts</w:t>
      </w:r>
      <w:r w:rsidR="00852628">
        <w:rPr>
          <w:rFonts w:ascii="Garamond" w:hAnsi="Garamond"/>
        </w:rPr>
        <w:t>’</w:t>
      </w:r>
      <w:r w:rsidRPr="00BD687D">
        <w:rPr>
          <w:rFonts w:ascii="Garamond" w:hAnsi="Garamond"/>
        </w:rPr>
        <w:t xml:space="preserve"> vis-à-vis external influence.</w:t>
      </w:r>
    </w:p>
    <w:p w14:paraId="6F46D883" w14:textId="77777777" w:rsidR="009639D2" w:rsidRPr="003439FE" w:rsidRDefault="009639D2" w:rsidP="009639D2">
      <w:pPr>
        <w:tabs>
          <w:tab w:val="left" w:pos="5820"/>
        </w:tabs>
        <w:spacing w:after="120" w:line="288" w:lineRule="auto"/>
        <w:jc w:val="both"/>
        <w:rPr>
          <w:rFonts w:ascii="Garamond" w:hAnsi="Garamond"/>
        </w:rPr>
      </w:pPr>
    </w:p>
    <w:p w14:paraId="0BED02CB" w14:textId="24AD21A7" w:rsidR="009639D2" w:rsidRDefault="009639D2" w:rsidP="006A2EFF">
      <w:pPr>
        <w:pStyle w:val="ListParagraph"/>
        <w:numPr>
          <w:ilvl w:val="0"/>
          <w:numId w:val="55"/>
        </w:numPr>
        <w:spacing w:after="120" w:line="288" w:lineRule="auto"/>
        <w:ind w:left="142" w:hanging="142"/>
        <w:jc w:val="center"/>
        <w:rPr>
          <w:rFonts w:ascii="Garamond" w:hAnsi="Garamond"/>
          <w:b/>
        </w:rPr>
      </w:pPr>
      <w:r w:rsidRPr="000F0E59">
        <w:rPr>
          <w:rFonts w:ascii="Garamond" w:hAnsi="Garamond"/>
          <w:b/>
        </w:rPr>
        <w:t>OBJECTIVES, MISSION AND SCOPE OF ACTIV</w:t>
      </w:r>
      <w:r w:rsidR="00852628">
        <w:rPr>
          <w:rFonts w:ascii="Garamond" w:hAnsi="Garamond"/>
          <w:b/>
        </w:rPr>
        <w:t>I</w:t>
      </w:r>
      <w:r w:rsidRPr="000F0E59">
        <w:rPr>
          <w:rFonts w:ascii="Garamond" w:hAnsi="Garamond"/>
          <w:b/>
        </w:rPr>
        <w:t xml:space="preserve">TY </w:t>
      </w:r>
    </w:p>
    <w:p w14:paraId="76052DB3" w14:textId="77777777" w:rsidR="00BB090A" w:rsidRDefault="00BB090A" w:rsidP="004C43A8">
      <w:pPr>
        <w:pStyle w:val="ListParagraph"/>
        <w:spacing w:after="0" w:line="288" w:lineRule="auto"/>
        <w:ind w:left="142"/>
        <w:contextualSpacing w:val="0"/>
        <w:rPr>
          <w:rFonts w:ascii="Garamond" w:hAnsi="Garamond"/>
          <w:b/>
        </w:rPr>
      </w:pPr>
    </w:p>
    <w:p w14:paraId="1E90DA20" w14:textId="480A1C05"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5</w:t>
      </w:r>
    </w:p>
    <w:p w14:paraId="360CAFD4" w14:textId="77777777" w:rsidR="009639D2" w:rsidRPr="000F0E59" w:rsidRDefault="009639D2" w:rsidP="009639D2">
      <w:pPr>
        <w:spacing w:after="120" w:line="240" w:lineRule="auto"/>
        <w:jc w:val="center"/>
        <w:rPr>
          <w:rFonts w:ascii="Garamond" w:hAnsi="Garamond"/>
          <w:b/>
        </w:rPr>
      </w:pPr>
      <w:r>
        <w:rPr>
          <w:rFonts w:ascii="Garamond" w:hAnsi="Garamond"/>
          <w:b/>
        </w:rPr>
        <w:t>O</w:t>
      </w:r>
      <w:r w:rsidRPr="000F0E59">
        <w:rPr>
          <w:rFonts w:ascii="Garamond" w:hAnsi="Garamond"/>
          <w:b/>
        </w:rPr>
        <w:t xml:space="preserve">bjectives and mission </w:t>
      </w:r>
    </w:p>
    <w:p w14:paraId="1FC22651" w14:textId="77777777" w:rsidR="009639D2" w:rsidRPr="003439FE" w:rsidRDefault="009639D2" w:rsidP="009639D2">
      <w:pPr>
        <w:spacing w:after="120" w:line="288" w:lineRule="auto"/>
        <w:jc w:val="both"/>
        <w:rPr>
          <w:rFonts w:ascii="Garamond" w:hAnsi="Garamond"/>
        </w:rPr>
      </w:pPr>
      <w:r w:rsidRPr="003439FE">
        <w:rPr>
          <w:rFonts w:ascii="Garamond" w:hAnsi="Garamond"/>
        </w:rPr>
        <w:t>AAB is the representative body, which in partnership with public and private sector stakeholders contribute</w:t>
      </w:r>
      <w:r>
        <w:rPr>
          <w:rFonts w:ascii="Garamond" w:hAnsi="Garamond"/>
        </w:rPr>
        <w:t>s</w:t>
      </w:r>
      <w:r w:rsidRPr="003439FE">
        <w:rPr>
          <w:rFonts w:ascii="Garamond" w:hAnsi="Garamond"/>
        </w:rPr>
        <w:t xml:space="preserve"> to improve the business environment and to discuss key industry issues defining common strategies for the Albanian financial sector.</w:t>
      </w:r>
    </w:p>
    <w:p w14:paraId="7644C425"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AAB is established with the mission to: </w:t>
      </w:r>
    </w:p>
    <w:p w14:paraId="4725ADA9" w14:textId="77777777" w:rsidR="009639D2" w:rsidRPr="007F243F"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Support and promote the Albanian banking sector operations and interest;</w:t>
      </w:r>
    </w:p>
    <w:p w14:paraId="0B840DBB" w14:textId="77777777" w:rsidR="009639D2"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Represent the banking sector both locally and internationally;</w:t>
      </w:r>
    </w:p>
    <w:p w14:paraId="640F7089" w14:textId="77777777" w:rsidR="009639D2"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 xml:space="preserve">Develop cooperation with peer organizations; </w:t>
      </w:r>
    </w:p>
    <w:p w14:paraId="3F5D1B0D" w14:textId="77777777" w:rsidR="009639D2"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Actively support the most up-to-date banking standards and banking education, and</w:t>
      </w:r>
    </w:p>
    <w:p w14:paraId="71E38F0C" w14:textId="2F6CCD83" w:rsidR="009639D2" w:rsidRPr="007F243F" w:rsidRDefault="009639D2" w:rsidP="009639D2">
      <w:pPr>
        <w:pStyle w:val="ListParagraph"/>
        <w:numPr>
          <w:ilvl w:val="0"/>
          <w:numId w:val="4"/>
        </w:numPr>
        <w:spacing w:after="120" w:line="288" w:lineRule="auto"/>
        <w:contextualSpacing w:val="0"/>
        <w:jc w:val="both"/>
        <w:rPr>
          <w:rFonts w:ascii="Garamond" w:hAnsi="Garamond"/>
        </w:rPr>
      </w:pPr>
      <w:r w:rsidRPr="007F243F">
        <w:rPr>
          <w:rFonts w:ascii="Garamond" w:hAnsi="Garamond"/>
        </w:rPr>
        <w:t xml:space="preserve">Conduct other activities referred to in article </w:t>
      </w:r>
      <w:r w:rsidR="004A0031">
        <w:rPr>
          <w:rFonts w:ascii="Garamond" w:hAnsi="Garamond"/>
        </w:rPr>
        <w:t>6 and 7</w:t>
      </w:r>
      <w:r w:rsidRPr="007F243F">
        <w:rPr>
          <w:rFonts w:ascii="Garamond" w:hAnsi="Garamond"/>
        </w:rPr>
        <w:t xml:space="preserve"> of this Charter.</w:t>
      </w:r>
    </w:p>
    <w:p w14:paraId="41F3AA95" w14:textId="77777777" w:rsidR="009639D2" w:rsidRDefault="009639D2" w:rsidP="009639D2">
      <w:pPr>
        <w:spacing w:after="120" w:line="288" w:lineRule="auto"/>
        <w:jc w:val="both"/>
        <w:rPr>
          <w:rFonts w:ascii="Garamond" w:hAnsi="Garamond"/>
        </w:rPr>
      </w:pPr>
    </w:p>
    <w:p w14:paraId="3BE3ED45" w14:textId="609076DF"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6</w:t>
      </w:r>
    </w:p>
    <w:p w14:paraId="3212536C" w14:textId="77777777" w:rsidR="009639D2" w:rsidRPr="000F0E59" w:rsidRDefault="009639D2" w:rsidP="009639D2">
      <w:pPr>
        <w:spacing w:after="120" w:line="240" w:lineRule="auto"/>
        <w:jc w:val="center"/>
        <w:rPr>
          <w:rFonts w:ascii="Garamond" w:hAnsi="Garamond"/>
          <w:b/>
        </w:rPr>
      </w:pPr>
      <w:r w:rsidRPr="000F0E59">
        <w:rPr>
          <w:rFonts w:ascii="Garamond" w:hAnsi="Garamond"/>
          <w:b/>
        </w:rPr>
        <w:t xml:space="preserve">Scope of activity </w:t>
      </w:r>
    </w:p>
    <w:p w14:paraId="04172A88"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Objectives referred above shall be accomplished by AAB by conducting the following activities in particular: </w:t>
      </w:r>
    </w:p>
    <w:p w14:paraId="07C76426" w14:textId="77777777" w:rsidR="009639D2" w:rsidRPr="007F243F"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Representing common interests of the Members by engaging with Albanian government bodies, regulatory authorities, financial organizations and other associations to ensure its Members’ voice is heard by responding to all matters affecting the industry;</w:t>
      </w:r>
    </w:p>
    <w:p w14:paraId="0759B6E3"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Representing the interest of its Members abroad and provide for the representation of the Association in international expert bodies and professional organizations, particularly the participation in the European Banking Federation;</w:t>
      </w:r>
    </w:p>
    <w:p w14:paraId="17C9D4F8"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Representing the common interests of the Members before any court, if necessary;</w:t>
      </w:r>
    </w:p>
    <w:p w14:paraId="34FBF1E8"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 xml:space="preserve">Launching initiatives for adopting laws and other regulations, providing opinions and draft proposals of laws and other regulations in the banking sector, participation in the preparation of the drafts in collaboration with other institutions or </w:t>
      </w:r>
      <w:r>
        <w:rPr>
          <w:rFonts w:ascii="Garamond" w:hAnsi="Garamond"/>
        </w:rPr>
        <w:t xml:space="preserve">Albanian </w:t>
      </w:r>
      <w:r w:rsidRPr="007F243F">
        <w:rPr>
          <w:rFonts w:ascii="Garamond" w:hAnsi="Garamond"/>
        </w:rPr>
        <w:t xml:space="preserve">governmental bodies; </w:t>
      </w:r>
    </w:p>
    <w:p w14:paraId="407C1385"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Taking decisions that will strengthen professional solidarity in interbank relations;</w:t>
      </w:r>
    </w:p>
    <w:p w14:paraId="73059EAB"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lastRenderedPageBreak/>
        <w:t>Determining the professional principles, thus ensuring that the Members function is in line with the requirements of the economy, with the dignity and discipline required by the Association and the profession;</w:t>
      </w:r>
    </w:p>
    <w:p w14:paraId="39A4FFA8"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Connecting with financial organizations and scientific, technical and other institutions to advance the development of the money market and the capital market and to promote banking operations;</w:t>
      </w:r>
    </w:p>
    <w:p w14:paraId="09F09B7D"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Supporting professional training of professionals of the banking sector in ways and forms corresponding to the needs of the market and to the demand of the Members;</w:t>
      </w:r>
    </w:p>
    <w:p w14:paraId="6E89BA83"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Preparing and organizing research projects and proposals concerning development of the banking system;</w:t>
      </w:r>
    </w:p>
    <w:p w14:paraId="34C524F5"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Advising and proposing measures designed to facilitate modernization of operations carried out by the Members, including but not limited to, work technology and standardization;</w:t>
      </w:r>
    </w:p>
    <w:p w14:paraId="0A279E1A"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Mediating to resolve, in a friendly way, any disagreement that might arise between the Members;</w:t>
      </w:r>
    </w:p>
    <w:p w14:paraId="2CE90FC8" w14:textId="59FFC5DE"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 xml:space="preserve">Organizing professional training, gatherings, </w:t>
      </w:r>
      <w:r w:rsidR="004A1EE4" w:rsidRPr="007F243F">
        <w:rPr>
          <w:rFonts w:ascii="Garamond" w:hAnsi="Garamond"/>
        </w:rPr>
        <w:t>symposi</w:t>
      </w:r>
      <w:r w:rsidR="004A1EE4">
        <w:rPr>
          <w:rFonts w:ascii="Garamond" w:hAnsi="Garamond"/>
        </w:rPr>
        <w:t>ums</w:t>
      </w:r>
      <w:r w:rsidRPr="007F243F">
        <w:rPr>
          <w:rFonts w:ascii="Garamond" w:hAnsi="Garamond"/>
        </w:rPr>
        <w:t xml:space="preserve">, </w:t>
      </w:r>
      <w:r>
        <w:rPr>
          <w:rFonts w:ascii="Garamond" w:hAnsi="Garamond"/>
        </w:rPr>
        <w:t xml:space="preserve">conferences, workshops, </w:t>
      </w:r>
      <w:r w:rsidRPr="007F243F">
        <w:rPr>
          <w:rFonts w:ascii="Garamond" w:hAnsi="Garamond"/>
        </w:rPr>
        <w:t>seminars and courses for banking operations and other advisory services;</w:t>
      </w:r>
    </w:p>
    <w:p w14:paraId="040F3850"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Publishing in mass media, bulletins and other professional publications with the aim to keep the Members and third parties informed regarding recent developments in the banking sector;</w:t>
      </w:r>
    </w:p>
    <w:p w14:paraId="56F00192"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Develop other activities to support the interest of the AAB and of its Members;</w:t>
      </w:r>
    </w:p>
    <w:p w14:paraId="507913D5" w14:textId="77777777" w:rsidR="009639D2"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 xml:space="preserve">Any other activity that may be incidental, ancillary, consequential or conductive to the objective of AAB set out herein; </w:t>
      </w:r>
    </w:p>
    <w:p w14:paraId="4FFAAB65" w14:textId="51BF74CC" w:rsidR="009639D2" w:rsidRPr="007F243F" w:rsidRDefault="009639D2" w:rsidP="009639D2">
      <w:pPr>
        <w:pStyle w:val="ListParagraph"/>
        <w:numPr>
          <w:ilvl w:val="0"/>
          <w:numId w:val="5"/>
        </w:numPr>
        <w:spacing w:after="120" w:line="288" w:lineRule="auto"/>
        <w:contextualSpacing w:val="0"/>
        <w:jc w:val="both"/>
        <w:rPr>
          <w:rFonts w:ascii="Garamond" w:hAnsi="Garamond"/>
        </w:rPr>
      </w:pPr>
      <w:r w:rsidRPr="007F243F">
        <w:rPr>
          <w:rFonts w:ascii="Garamond" w:hAnsi="Garamond"/>
        </w:rPr>
        <w:t>Developing quality, extending the delivery of financial education and working together with public and private players in order to achieve the outcome of a financial inclusion and literacy.</w:t>
      </w:r>
    </w:p>
    <w:p w14:paraId="5E8E1370" w14:textId="77777777" w:rsidR="009639D2" w:rsidRDefault="009639D2" w:rsidP="009639D2">
      <w:pPr>
        <w:spacing w:after="120" w:line="288" w:lineRule="auto"/>
        <w:jc w:val="both"/>
        <w:rPr>
          <w:rFonts w:ascii="Garamond" w:hAnsi="Garamond"/>
        </w:rPr>
      </w:pPr>
    </w:p>
    <w:p w14:paraId="0B8C900C" w14:textId="5DB57ED0"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7</w:t>
      </w:r>
    </w:p>
    <w:p w14:paraId="2A7EE677" w14:textId="01DC7C0B" w:rsidR="009639D2" w:rsidRDefault="009639D2" w:rsidP="009639D2">
      <w:pPr>
        <w:spacing w:after="120" w:line="240" w:lineRule="auto"/>
        <w:jc w:val="center"/>
        <w:rPr>
          <w:rFonts w:ascii="Garamond" w:hAnsi="Garamond"/>
          <w:b/>
        </w:rPr>
      </w:pPr>
      <w:r>
        <w:rPr>
          <w:rFonts w:ascii="Garamond" w:hAnsi="Garamond"/>
          <w:b/>
        </w:rPr>
        <w:t>O</w:t>
      </w:r>
      <w:r w:rsidRPr="000F0E59">
        <w:rPr>
          <w:rFonts w:ascii="Garamond" w:hAnsi="Garamond"/>
          <w:b/>
        </w:rPr>
        <w:t>ther activities</w:t>
      </w:r>
    </w:p>
    <w:p w14:paraId="05BCE84A" w14:textId="470DD6E5" w:rsidR="008C2580" w:rsidRPr="004E4798" w:rsidRDefault="008C2580" w:rsidP="009A42CF">
      <w:pPr>
        <w:tabs>
          <w:tab w:val="left" w:pos="1145"/>
        </w:tabs>
        <w:spacing w:after="120" w:line="288" w:lineRule="auto"/>
        <w:ind w:left="364"/>
        <w:jc w:val="both"/>
        <w:rPr>
          <w:rFonts w:ascii="Garamond" w:eastAsia="Times New Roman" w:hAnsi="Garamond" w:cs="Times New Roman"/>
          <w:bCs/>
        </w:rPr>
      </w:pPr>
      <w:r w:rsidRPr="007A4D7E">
        <w:rPr>
          <w:rFonts w:ascii="Garamond" w:eastAsia="Times New Roman" w:hAnsi="Garamond" w:cs="Times New Roman"/>
          <w:bCs/>
        </w:rPr>
        <w:t xml:space="preserve">AAB </w:t>
      </w:r>
      <w:r w:rsidRPr="004E4798">
        <w:rPr>
          <w:rFonts w:ascii="Garamond" w:eastAsia="Times New Roman" w:hAnsi="Garamond" w:cs="Times New Roman"/>
          <w:bCs/>
        </w:rPr>
        <w:t xml:space="preserve">may establish, if deemed advisable, the AAB </w:t>
      </w:r>
      <w:r>
        <w:rPr>
          <w:rFonts w:ascii="Garamond" w:eastAsia="Times New Roman" w:hAnsi="Garamond" w:cs="Times New Roman"/>
          <w:bCs/>
        </w:rPr>
        <w:t xml:space="preserve">Financial </w:t>
      </w:r>
      <w:r w:rsidRPr="004E4798">
        <w:rPr>
          <w:rFonts w:ascii="Garamond" w:eastAsia="Times New Roman" w:hAnsi="Garamond" w:cs="Times New Roman"/>
          <w:bCs/>
        </w:rPr>
        <w:t>Training Academy</w:t>
      </w:r>
      <w:r>
        <w:rPr>
          <w:rFonts w:ascii="Garamond" w:eastAsia="Times New Roman" w:hAnsi="Garamond" w:cs="Times New Roman"/>
          <w:bCs/>
        </w:rPr>
        <w:t xml:space="preserve">, which shall be </w:t>
      </w:r>
      <w:r w:rsidRPr="007A4D7E">
        <w:rPr>
          <w:rFonts w:ascii="Garamond" w:eastAsia="Times New Roman" w:hAnsi="Garamond" w:cs="Times New Roman"/>
          <w:bCs/>
        </w:rPr>
        <w:t>considered as a continuing education and certification center for bank</w:t>
      </w:r>
      <w:r w:rsidR="0041373C">
        <w:rPr>
          <w:rFonts w:ascii="Garamond" w:eastAsia="Times New Roman" w:hAnsi="Garamond" w:cs="Times New Roman"/>
          <w:bCs/>
        </w:rPr>
        <w:t>ing professionals</w:t>
      </w:r>
      <w:r w:rsidRPr="007A4D7E">
        <w:rPr>
          <w:rFonts w:ascii="Garamond" w:eastAsia="Times New Roman" w:hAnsi="Garamond" w:cs="Times New Roman"/>
          <w:bCs/>
        </w:rPr>
        <w:t>, designed to help to practice professionals acquire and maintain critical skills in all key areas of business and operations in this highly competitive industry.</w:t>
      </w:r>
    </w:p>
    <w:p w14:paraId="615C2F5B" w14:textId="77777777" w:rsidR="009639D2" w:rsidRPr="000F0E59" w:rsidRDefault="009639D2" w:rsidP="009639D2">
      <w:pPr>
        <w:spacing w:after="120" w:line="288" w:lineRule="auto"/>
        <w:ind w:left="360"/>
        <w:jc w:val="both"/>
        <w:rPr>
          <w:rFonts w:ascii="Garamond" w:hAnsi="Garamond"/>
        </w:rPr>
      </w:pPr>
      <w:r w:rsidRPr="000F0E59">
        <w:rPr>
          <w:rFonts w:ascii="Garamond" w:hAnsi="Garamond"/>
        </w:rPr>
        <w:t>AAB may conduct business activities appropriate and compliant with the Applicable Law, provided that such activity does not constitute its primary purpose.</w:t>
      </w:r>
    </w:p>
    <w:p w14:paraId="2891A4E1" w14:textId="77777777" w:rsidR="009639D2" w:rsidRPr="000F0E59" w:rsidRDefault="009639D2" w:rsidP="009639D2">
      <w:pPr>
        <w:spacing w:after="120" w:line="288" w:lineRule="auto"/>
        <w:ind w:left="360"/>
        <w:jc w:val="both"/>
        <w:rPr>
          <w:rFonts w:ascii="Garamond" w:hAnsi="Garamond"/>
        </w:rPr>
      </w:pPr>
      <w:r w:rsidRPr="000F0E59">
        <w:rPr>
          <w:rFonts w:ascii="Garamond" w:hAnsi="Garamond"/>
        </w:rPr>
        <w:t>Profit yielded from conducting commercial and other activities shall be used exclusively for the purpose of achieving the Association’s objectives, including the costs of regular operations of the Association and implementation of financing of related projects.</w:t>
      </w:r>
    </w:p>
    <w:p w14:paraId="766F1803" w14:textId="77777777" w:rsidR="009639D2" w:rsidRPr="000F0E59" w:rsidRDefault="009639D2" w:rsidP="009639D2">
      <w:pPr>
        <w:spacing w:after="120" w:line="288" w:lineRule="auto"/>
        <w:ind w:left="360"/>
        <w:jc w:val="both"/>
        <w:rPr>
          <w:rFonts w:ascii="Garamond" w:hAnsi="Garamond"/>
        </w:rPr>
      </w:pPr>
      <w:r w:rsidRPr="000F0E59">
        <w:rPr>
          <w:rFonts w:ascii="Garamond" w:hAnsi="Garamond"/>
        </w:rPr>
        <w:t>In no case, AAB shall distribute profit within its Members.</w:t>
      </w:r>
    </w:p>
    <w:p w14:paraId="577A73F1" w14:textId="77777777" w:rsidR="009639D2" w:rsidRPr="00244002" w:rsidRDefault="009639D2" w:rsidP="009639D2">
      <w:pPr>
        <w:spacing w:after="120" w:line="288" w:lineRule="auto"/>
        <w:jc w:val="both"/>
        <w:rPr>
          <w:rFonts w:ascii="Garamond" w:hAnsi="Garamond"/>
        </w:rPr>
      </w:pPr>
    </w:p>
    <w:p w14:paraId="0FBEC2AA" w14:textId="0C6531F8" w:rsidR="009639D2" w:rsidRDefault="009639D2" w:rsidP="006A2EFF">
      <w:pPr>
        <w:pStyle w:val="ListParagraph"/>
        <w:numPr>
          <w:ilvl w:val="0"/>
          <w:numId w:val="55"/>
        </w:numPr>
        <w:spacing w:after="120" w:line="288" w:lineRule="auto"/>
        <w:ind w:left="142" w:hanging="142"/>
        <w:jc w:val="center"/>
        <w:rPr>
          <w:rFonts w:ascii="Garamond" w:hAnsi="Garamond"/>
          <w:b/>
        </w:rPr>
      </w:pPr>
      <w:r w:rsidRPr="000F0E59">
        <w:rPr>
          <w:rFonts w:ascii="Garamond" w:hAnsi="Garamond"/>
          <w:b/>
        </w:rPr>
        <w:t xml:space="preserve">MEMBERSHIP </w:t>
      </w:r>
    </w:p>
    <w:p w14:paraId="213AB297" w14:textId="77777777" w:rsidR="004C43A8" w:rsidRDefault="004C43A8" w:rsidP="004C43A8">
      <w:pPr>
        <w:pStyle w:val="ListParagraph"/>
        <w:spacing w:after="0" w:line="288" w:lineRule="auto"/>
        <w:ind w:left="142"/>
        <w:contextualSpacing w:val="0"/>
        <w:rPr>
          <w:rFonts w:ascii="Garamond" w:hAnsi="Garamond"/>
          <w:b/>
        </w:rPr>
      </w:pPr>
    </w:p>
    <w:p w14:paraId="243EACA1" w14:textId="16697F93"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8</w:t>
      </w:r>
    </w:p>
    <w:p w14:paraId="13717129" w14:textId="77777777" w:rsidR="009639D2" w:rsidRPr="000F0E59" w:rsidRDefault="009639D2" w:rsidP="009639D2">
      <w:pPr>
        <w:spacing w:after="120" w:line="240" w:lineRule="auto"/>
        <w:jc w:val="center"/>
        <w:rPr>
          <w:rFonts w:ascii="Garamond" w:hAnsi="Garamond"/>
          <w:b/>
        </w:rPr>
      </w:pPr>
      <w:r w:rsidRPr="000F0E59">
        <w:rPr>
          <w:rFonts w:ascii="Garamond" w:hAnsi="Garamond"/>
          <w:b/>
        </w:rPr>
        <w:t>Commencement of membership</w:t>
      </w:r>
    </w:p>
    <w:p w14:paraId="020EEF1D"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lastRenderedPageBreak/>
        <w:t xml:space="preserve">Membership in AAB is voluntary. </w:t>
      </w:r>
    </w:p>
    <w:p w14:paraId="11F7EE60"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Legal entities operating in the banking sector based on a valid banking license issued in accordance with the Applicable Law in Albania may apply for membership.</w:t>
      </w:r>
    </w:p>
    <w:p w14:paraId="6F808D40"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Membership procedure commences upon submitting an application to the Executive Office in writing and in the prescribed format for new members.</w:t>
      </w:r>
    </w:p>
    <w:p w14:paraId="31B7BFD2" w14:textId="77777777"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 xml:space="preserve">The Executive Office shall notify the </w:t>
      </w:r>
      <w:r>
        <w:rPr>
          <w:rFonts w:ascii="Garamond" w:hAnsi="Garamond"/>
        </w:rPr>
        <w:t xml:space="preserve">Supervisory </w:t>
      </w:r>
      <w:r w:rsidRPr="007F243F">
        <w:rPr>
          <w:rFonts w:ascii="Garamond" w:hAnsi="Garamond"/>
        </w:rPr>
        <w:t>Board, which shall subsequently convene the Assembly of Members of the Association in an extraordinary meeting.</w:t>
      </w:r>
    </w:p>
    <w:p w14:paraId="7146A098" w14:textId="02969EFC"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 xml:space="preserve">Membership becomes </w:t>
      </w:r>
      <w:r w:rsidR="00852628">
        <w:rPr>
          <w:rFonts w:ascii="Garamond" w:hAnsi="Garamond"/>
        </w:rPr>
        <w:t>e</w:t>
      </w:r>
      <w:r w:rsidRPr="007F243F">
        <w:rPr>
          <w:rFonts w:ascii="Garamond" w:hAnsi="Garamond"/>
        </w:rPr>
        <w:t>ffective by the start of the month that follows the date when the Assembly of Members accepts the membership.</w:t>
      </w:r>
    </w:p>
    <w:p w14:paraId="3D8BE819" w14:textId="79EBED06" w:rsidR="009639D2" w:rsidRDefault="009639D2" w:rsidP="006A2EFF">
      <w:pPr>
        <w:pStyle w:val="ListParagraph"/>
        <w:numPr>
          <w:ilvl w:val="0"/>
          <w:numId w:val="6"/>
        </w:numPr>
        <w:spacing w:after="120" w:line="288" w:lineRule="auto"/>
        <w:ind w:left="284" w:hanging="284"/>
        <w:contextualSpacing w:val="0"/>
        <w:jc w:val="both"/>
        <w:rPr>
          <w:rFonts w:ascii="Garamond" w:hAnsi="Garamond"/>
        </w:rPr>
      </w:pPr>
      <w:r w:rsidRPr="007F243F">
        <w:rPr>
          <w:rFonts w:ascii="Garamond" w:hAnsi="Garamond"/>
        </w:rPr>
        <w:t>The decisions, acts and agreements that have been approved previously by AAB, shall be binding for the new members.</w:t>
      </w:r>
    </w:p>
    <w:p w14:paraId="6AF10B12" w14:textId="77777777" w:rsidR="004C43A8" w:rsidRDefault="004C43A8" w:rsidP="004C43A8">
      <w:pPr>
        <w:pStyle w:val="ListParagraph"/>
        <w:spacing w:after="0" w:line="288" w:lineRule="auto"/>
        <w:ind w:left="284"/>
        <w:contextualSpacing w:val="0"/>
        <w:jc w:val="both"/>
        <w:rPr>
          <w:rFonts w:ascii="Garamond" w:hAnsi="Garamond"/>
        </w:rPr>
      </w:pPr>
    </w:p>
    <w:p w14:paraId="3B53CABE" w14:textId="5E35ED6C" w:rsidR="009639D2" w:rsidRPr="000F0E59" w:rsidRDefault="009639D2" w:rsidP="009639D2">
      <w:pPr>
        <w:spacing w:after="120" w:line="240" w:lineRule="auto"/>
        <w:jc w:val="center"/>
        <w:rPr>
          <w:rFonts w:ascii="Garamond" w:hAnsi="Garamond"/>
          <w:b/>
        </w:rPr>
      </w:pPr>
      <w:r w:rsidRPr="000F0E59">
        <w:rPr>
          <w:rFonts w:ascii="Garamond" w:hAnsi="Garamond"/>
          <w:b/>
        </w:rPr>
        <w:t xml:space="preserve">Article </w:t>
      </w:r>
      <w:r w:rsidR="003C3115">
        <w:rPr>
          <w:rFonts w:ascii="Garamond" w:hAnsi="Garamond"/>
          <w:b/>
        </w:rPr>
        <w:t>9</w:t>
      </w:r>
    </w:p>
    <w:p w14:paraId="1895B5B0" w14:textId="77777777" w:rsidR="009639D2" w:rsidRPr="00E77CFB" w:rsidRDefault="009639D2" w:rsidP="009639D2">
      <w:pPr>
        <w:spacing w:after="120" w:line="240" w:lineRule="auto"/>
        <w:jc w:val="center"/>
        <w:rPr>
          <w:rFonts w:ascii="Garamond" w:hAnsi="Garamond"/>
          <w:b/>
        </w:rPr>
      </w:pPr>
      <w:r w:rsidRPr="00E77CFB">
        <w:rPr>
          <w:rFonts w:ascii="Garamond" w:hAnsi="Garamond"/>
          <w:b/>
        </w:rPr>
        <w:t>Suspension of membership</w:t>
      </w:r>
    </w:p>
    <w:p w14:paraId="4267F289" w14:textId="77777777"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The membership of a Member of AAB may be suspended for serious reasons in the discretion of the Assembly of Members, which inter alia will determine also the term of the suspension and/or other conditions applicable.</w:t>
      </w:r>
    </w:p>
    <w:p w14:paraId="28D04431" w14:textId="0F07C37D"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The membership is suspended by a decision taken by the</w:t>
      </w:r>
      <w:r w:rsidR="00C53A4E" w:rsidRPr="00C53A4E">
        <w:rPr>
          <w:rFonts w:ascii="Garamond" w:hAnsi="Garamond"/>
        </w:rPr>
        <w:t xml:space="preserve"> </w:t>
      </w:r>
      <w:r w:rsidR="004A1EE4">
        <w:rPr>
          <w:rFonts w:ascii="Garamond" w:hAnsi="Garamond"/>
        </w:rPr>
        <w:t xml:space="preserve">Assembly of Members as foreseen in Article 22, upon the proposal of </w:t>
      </w:r>
      <w:r w:rsidR="00C53A4E">
        <w:rPr>
          <w:rFonts w:ascii="Garamond" w:hAnsi="Garamond"/>
        </w:rPr>
        <w:t>Supervisory</w:t>
      </w:r>
      <w:r w:rsidR="00C53A4E" w:rsidRPr="007F243F">
        <w:rPr>
          <w:rFonts w:ascii="Garamond" w:hAnsi="Garamond"/>
        </w:rPr>
        <w:t xml:space="preserve"> Board</w:t>
      </w:r>
      <w:r w:rsidR="004A1EE4">
        <w:rPr>
          <w:rFonts w:ascii="Garamond" w:hAnsi="Garamond"/>
        </w:rPr>
        <w:t>.</w:t>
      </w:r>
    </w:p>
    <w:p w14:paraId="58D4DE25" w14:textId="77777777"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The Member may not participate in the decision-making of the Association and may not be elected in the Managing Bodies during the suspension of membership.</w:t>
      </w:r>
    </w:p>
    <w:p w14:paraId="795B232E" w14:textId="788AD091" w:rsidR="009639D2" w:rsidRDefault="009639D2" w:rsidP="006A2EFF">
      <w:pPr>
        <w:pStyle w:val="ListParagraph"/>
        <w:numPr>
          <w:ilvl w:val="0"/>
          <w:numId w:val="7"/>
        </w:numPr>
        <w:spacing w:after="120" w:line="288" w:lineRule="auto"/>
        <w:ind w:left="284" w:hanging="284"/>
        <w:contextualSpacing w:val="0"/>
        <w:jc w:val="both"/>
        <w:rPr>
          <w:rFonts w:ascii="Garamond" w:hAnsi="Garamond"/>
        </w:rPr>
      </w:pPr>
      <w:r w:rsidRPr="007F243F">
        <w:rPr>
          <w:rFonts w:ascii="Garamond" w:hAnsi="Garamond"/>
        </w:rPr>
        <w:t>If a representative of a bank whose membership has been suspended is a member of the Supervisory Board, the participation in such body is also suspended during the period of suspended membership.</w:t>
      </w:r>
    </w:p>
    <w:p w14:paraId="7C9E25FA" w14:textId="77777777" w:rsidR="005847C3" w:rsidRDefault="005847C3" w:rsidP="005847C3">
      <w:pPr>
        <w:spacing w:after="120" w:line="240" w:lineRule="auto"/>
        <w:jc w:val="center"/>
        <w:rPr>
          <w:rFonts w:ascii="Garamond" w:hAnsi="Garamond"/>
          <w:b/>
        </w:rPr>
      </w:pPr>
    </w:p>
    <w:p w14:paraId="6A2F9241" w14:textId="181E95ED" w:rsidR="005847C3" w:rsidRPr="005847C3" w:rsidRDefault="005847C3" w:rsidP="005847C3">
      <w:pPr>
        <w:spacing w:after="120" w:line="240" w:lineRule="auto"/>
        <w:jc w:val="center"/>
        <w:rPr>
          <w:rFonts w:ascii="Garamond" w:hAnsi="Garamond"/>
          <w:b/>
        </w:rPr>
      </w:pPr>
      <w:r w:rsidRPr="005847C3">
        <w:rPr>
          <w:rFonts w:ascii="Garamond" w:hAnsi="Garamond"/>
          <w:b/>
        </w:rPr>
        <w:t xml:space="preserve">Article </w:t>
      </w:r>
      <w:r w:rsidR="003C3115">
        <w:rPr>
          <w:rFonts w:ascii="Garamond" w:hAnsi="Garamond"/>
          <w:b/>
        </w:rPr>
        <w:t>10</w:t>
      </w:r>
    </w:p>
    <w:p w14:paraId="121A839B" w14:textId="19FBB7D4" w:rsidR="009639D2" w:rsidRPr="005847C3" w:rsidRDefault="005847C3" w:rsidP="005847C3">
      <w:pPr>
        <w:spacing w:after="120" w:line="240" w:lineRule="auto"/>
        <w:jc w:val="center"/>
        <w:rPr>
          <w:rFonts w:ascii="Garamond" w:hAnsi="Garamond"/>
          <w:b/>
        </w:rPr>
      </w:pPr>
      <w:r w:rsidRPr="005847C3">
        <w:rPr>
          <w:rFonts w:ascii="Garamond" w:hAnsi="Garamond"/>
          <w:b/>
        </w:rPr>
        <w:t>Termination of membership</w:t>
      </w:r>
    </w:p>
    <w:p w14:paraId="1E378490" w14:textId="4CEB6678" w:rsidR="009639D2" w:rsidRPr="00C53A4E" w:rsidRDefault="009639D2" w:rsidP="00C53A4E">
      <w:pPr>
        <w:spacing w:before="120" w:after="120" w:line="288" w:lineRule="auto"/>
        <w:jc w:val="both"/>
        <w:rPr>
          <w:rFonts w:ascii="Garamond" w:hAnsi="Garamond"/>
        </w:rPr>
      </w:pPr>
      <w:r w:rsidRPr="00C53A4E">
        <w:rPr>
          <w:rFonts w:ascii="Garamond" w:hAnsi="Garamond"/>
        </w:rPr>
        <w:t xml:space="preserve">Membership in the Association is terminated in case of: </w:t>
      </w:r>
    </w:p>
    <w:p w14:paraId="79F68732" w14:textId="410A4C3A" w:rsidR="00DC7965" w:rsidRPr="004C43A8" w:rsidRDefault="009639D2" w:rsidP="00C53A4E">
      <w:pPr>
        <w:pStyle w:val="ListParagraph"/>
        <w:numPr>
          <w:ilvl w:val="0"/>
          <w:numId w:val="57"/>
        </w:numPr>
        <w:spacing w:before="120" w:after="120" w:line="288" w:lineRule="auto"/>
        <w:ind w:left="567" w:hanging="284"/>
        <w:contextualSpacing w:val="0"/>
        <w:jc w:val="both"/>
        <w:rPr>
          <w:rFonts w:ascii="Garamond" w:eastAsia="Times New Roman" w:hAnsi="Garamond" w:cs="Times New Roman"/>
          <w:b/>
          <w:bCs/>
          <w:szCs w:val="24"/>
        </w:rPr>
      </w:pPr>
      <w:r w:rsidRPr="004C43A8">
        <w:rPr>
          <w:rFonts w:ascii="Garamond" w:eastAsia="Times New Roman" w:hAnsi="Garamond" w:cs="Times New Roman"/>
          <w:b/>
          <w:bCs/>
          <w:szCs w:val="24"/>
        </w:rPr>
        <w:t xml:space="preserve">Withdrawal </w:t>
      </w:r>
    </w:p>
    <w:p w14:paraId="4097F605"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 xml:space="preserve">In case a Member decided to withdraw its membership, it must announce its withdrawal no later than 6 (six) months prior to the end of the calendar year. </w:t>
      </w:r>
    </w:p>
    <w:p w14:paraId="20C5EAEB"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A Member terminating its membership shall submit to the Executive Office a resolution on the withdrawal from AAB.</w:t>
      </w:r>
    </w:p>
    <w:p w14:paraId="63D20FB0"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The termination of membership becomes effective by the approval of the Assembly of Members.</w:t>
      </w:r>
    </w:p>
    <w:p w14:paraId="0CB0B65F" w14:textId="77777777" w:rsidR="009639D2" w:rsidRPr="00DC7965" w:rsidRDefault="009639D2" w:rsidP="004C43A8">
      <w:pPr>
        <w:pStyle w:val="ListParagraph"/>
        <w:numPr>
          <w:ilvl w:val="0"/>
          <w:numId w:val="58"/>
        </w:numPr>
        <w:spacing w:after="120" w:line="288" w:lineRule="auto"/>
        <w:ind w:left="567" w:hanging="284"/>
        <w:jc w:val="both"/>
        <w:rPr>
          <w:rFonts w:ascii="Garamond" w:hAnsi="Garamond"/>
        </w:rPr>
      </w:pPr>
      <w:r w:rsidRPr="00DC7965">
        <w:rPr>
          <w:rFonts w:ascii="Garamond" w:hAnsi="Garamond"/>
        </w:rPr>
        <w:t xml:space="preserve">Prior to terminating its membership, the Member must discharge its obligations toward AAB. </w:t>
      </w:r>
    </w:p>
    <w:p w14:paraId="72510F69" w14:textId="77777777" w:rsidR="009639D2" w:rsidRPr="004851AA" w:rsidRDefault="009639D2" w:rsidP="009639D2">
      <w:pPr>
        <w:pStyle w:val="ListParagraph"/>
        <w:spacing w:after="120" w:line="288" w:lineRule="auto"/>
        <w:jc w:val="both"/>
        <w:rPr>
          <w:rFonts w:ascii="Garamond" w:hAnsi="Garamond"/>
        </w:rPr>
      </w:pPr>
    </w:p>
    <w:p w14:paraId="2AC91220" w14:textId="01BD74A9" w:rsidR="009639D2" w:rsidRPr="004C43A8" w:rsidRDefault="009639D2" w:rsidP="00C53A4E">
      <w:pPr>
        <w:pStyle w:val="ListParagraph"/>
        <w:numPr>
          <w:ilvl w:val="0"/>
          <w:numId w:val="57"/>
        </w:numPr>
        <w:spacing w:before="120" w:after="120" w:line="288" w:lineRule="auto"/>
        <w:ind w:left="567" w:hanging="284"/>
        <w:contextualSpacing w:val="0"/>
        <w:jc w:val="both"/>
        <w:rPr>
          <w:rFonts w:ascii="Garamond" w:eastAsia="Times New Roman" w:hAnsi="Garamond" w:cs="Times New Roman"/>
          <w:b/>
          <w:bCs/>
          <w:szCs w:val="24"/>
        </w:rPr>
      </w:pPr>
      <w:r w:rsidRPr="004C43A8">
        <w:rPr>
          <w:rFonts w:ascii="Garamond" w:eastAsia="Times New Roman" w:hAnsi="Garamond" w:cs="Times New Roman"/>
          <w:b/>
          <w:bCs/>
          <w:szCs w:val="24"/>
        </w:rPr>
        <w:t xml:space="preserve">Expulsion </w:t>
      </w:r>
    </w:p>
    <w:p w14:paraId="7EC92D83" w14:textId="21592F59" w:rsidR="009639D2" w:rsidRPr="00DC7965" w:rsidRDefault="009639D2" w:rsidP="00297548">
      <w:pPr>
        <w:pStyle w:val="ListParagraph"/>
        <w:numPr>
          <w:ilvl w:val="0"/>
          <w:numId w:val="67"/>
        </w:numPr>
        <w:spacing w:after="120" w:line="288" w:lineRule="auto"/>
        <w:ind w:left="284" w:hanging="284"/>
        <w:jc w:val="both"/>
        <w:rPr>
          <w:rFonts w:ascii="Garamond" w:hAnsi="Garamond"/>
        </w:rPr>
      </w:pPr>
      <w:r w:rsidRPr="00DC7965">
        <w:rPr>
          <w:rFonts w:ascii="Garamond" w:hAnsi="Garamond"/>
        </w:rPr>
        <w:t xml:space="preserve">Assembly of Members may decide to dismiss a Member of the Association if: </w:t>
      </w:r>
    </w:p>
    <w:p w14:paraId="06E3FD45" w14:textId="77777777" w:rsidR="009639D2" w:rsidRDefault="009639D2" w:rsidP="006A2EFF">
      <w:pPr>
        <w:pStyle w:val="ListParagraph"/>
        <w:numPr>
          <w:ilvl w:val="0"/>
          <w:numId w:val="8"/>
        </w:numPr>
        <w:spacing w:after="120" w:line="288" w:lineRule="auto"/>
        <w:jc w:val="both"/>
        <w:rPr>
          <w:rFonts w:ascii="Garamond" w:hAnsi="Garamond"/>
        </w:rPr>
      </w:pPr>
      <w:r w:rsidRPr="004851AA">
        <w:rPr>
          <w:rFonts w:ascii="Garamond" w:hAnsi="Garamond"/>
        </w:rPr>
        <w:t>It recurrently fails to fulfil the requirements and obligations set out in this Charter</w:t>
      </w:r>
      <w:r>
        <w:rPr>
          <w:rFonts w:ascii="Garamond" w:hAnsi="Garamond"/>
        </w:rPr>
        <w:t>;</w:t>
      </w:r>
    </w:p>
    <w:p w14:paraId="7377EB26" w14:textId="77777777" w:rsidR="009639D2" w:rsidRDefault="009639D2" w:rsidP="006A2EFF">
      <w:pPr>
        <w:pStyle w:val="ListParagraph"/>
        <w:numPr>
          <w:ilvl w:val="0"/>
          <w:numId w:val="8"/>
        </w:numPr>
        <w:spacing w:after="120" w:line="288" w:lineRule="auto"/>
        <w:jc w:val="both"/>
        <w:rPr>
          <w:rFonts w:ascii="Garamond" w:hAnsi="Garamond"/>
        </w:rPr>
      </w:pPr>
      <w:r w:rsidRPr="004851AA">
        <w:rPr>
          <w:rFonts w:ascii="Garamond" w:hAnsi="Garamond"/>
        </w:rPr>
        <w:t>It has grossly violated the interests and rights of the Association;</w:t>
      </w:r>
    </w:p>
    <w:p w14:paraId="5A84FBA7" w14:textId="77777777" w:rsidR="009639D2" w:rsidRDefault="009639D2" w:rsidP="006A2EFF">
      <w:pPr>
        <w:pStyle w:val="ListParagraph"/>
        <w:numPr>
          <w:ilvl w:val="0"/>
          <w:numId w:val="8"/>
        </w:numPr>
        <w:spacing w:after="120" w:line="288" w:lineRule="auto"/>
        <w:jc w:val="both"/>
        <w:rPr>
          <w:rFonts w:ascii="Garamond" w:hAnsi="Garamond"/>
        </w:rPr>
      </w:pPr>
      <w:r w:rsidRPr="004851AA">
        <w:rPr>
          <w:rFonts w:ascii="Garamond" w:hAnsi="Garamond"/>
        </w:rPr>
        <w:t>The Member has not paid the membership fees for 2 (two) consecutive quarters</w:t>
      </w:r>
      <w:r>
        <w:rPr>
          <w:rFonts w:ascii="Garamond" w:hAnsi="Garamond"/>
        </w:rPr>
        <w:t>;</w:t>
      </w:r>
    </w:p>
    <w:p w14:paraId="3AB71068" w14:textId="77777777" w:rsidR="009639D2" w:rsidRPr="004851AA" w:rsidRDefault="009639D2" w:rsidP="006A2EFF">
      <w:pPr>
        <w:pStyle w:val="ListParagraph"/>
        <w:numPr>
          <w:ilvl w:val="0"/>
          <w:numId w:val="8"/>
        </w:numPr>
        <w:spacing w:after="120" w:line="288" w:lineRule="auto"/>
        <w:contextualSpacing w:val="0"/>
        <w:jc w:val="both"/>
        <w:rPr>
          <w:rFonts w:ascii="Garamond" w:hAnsi="Garamond"/>
        </w:rPr>
      </w:pPr>
      <w:r w:rsidRPr="004851AA">
        <w:rPr>
          <w:rFonts w:ascii="Garamond" w:hAnsi="Garamond"/>
        </w:rPr>
        <w:lastRenderedPageBreak/>
        <w:t>In case of serious jeopardy of sound business practices and business ethics, or a serious jeopardy of the AAB’s reputation.</w:t>
      </w:r>
    </w:p>
    <w:p w14:paraId="1BFD3E59" w14:textId="77777777"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 xml:space="preserve">The concerned Member shall have the opportunity to declare its position concerning the reasons bases on which the proposal was filed for the termination of its membership. </w:t>
      </w:r>
    </w:p>
    <w:p w14:paraId="5D4DAAA1" w14:textId="77777777"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The expulsed Member remains bound by all financial obligations, for which it is committed until the date of its expulsion.</w:t>
      </w:r>
    </w:p>
    <w:p w14:paraId="0797DB93" w14:textId="77777777"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 xml:space="preserve">No entitlement to a refund of membership fee or any other refund is applicable for the expulsed Member. </w:t>
      </w:r>
    </w:p>
    <w:p w14:paraId="67CF5E42" w14:textId="52FA2F64" w:rsidR="009639D2" w:rsidRDefault="009639D2" w:rsidP="00297548">
      <w:pPr>
        <w:pStyle w:val="ListParagraph"/>
        <w:numPr>
          <w:ilvl w:val="0"/>
          <w:numId w:val="67"/>
        </w:numPr>
        <w:spacing w:after="120" w:line="288" w:lineRule="auto"/>
        <w:ind w:left="284" w:hanging="284"/>
        <w:jc w:val="both"/>
        <w:rPr>
          <w:rFonts w:ascii="Garamond" w:hAnsi="Garamond"/>
        </w:rPr>
      </w:pPr>
      <w:r w:rsidRPr="004851AA">
        <w:rPr>
          <w:rFonts w:ascii="Garamond" w:hAnsi="Garamond"/>
        </w:rPr>
        <w:t xml:space="preserve">A member whose membership has terminated may ask for re-admission in AAB not sooner than 12 (twelve) months from the day of the termination of its membership. Re-admission to membership is subject to the same procedure as provided in </w:t>
      </w:r>
      <w:r w:rsidRPr="004A0031">
        <w:rPr>
          <w:rFonts w:ascii="Garamond" w:hAnsi="Garamond"/>
        </w:rPr>
        <w:t xml:space="preserve">article </w:t>
      </w:r>
      <w:r w:rsidR="003C3115">
        <w:rPr>
          <w:rFonts w:ascii="Garamond" w:hAnsi="Garamond"/>
        </w:rPr>
        <w:t>8</w:t>
      </w:r>
      <w:r w:rsidRPr="004851AA">
        <w:rPr>
          <w:rFonts w:ascii="Garamond" w:hAnsi="Garamond"/>
        </w:rPr>
        <w:t>.</w:t>
      </w:r>
    </w:p>
    <w:p w14:paraId="79892194" w14:textId="77777777" w:rsidR="00DC7965" w:rsidRPr="004851AA" w:rsidRDefault="00DC7965" w:rsidP="00DC7965">
      <w:pPr>
        <w:pStyle w:val="ListParagraph"/>
        <w:spacing w:after="120" w:line="288" w:lineRule="auto"/>
        <w:ind w:left="284"/>
        <w:jc w:val="both"/>
        <w:rPr>
          <w:rFonts w:ascii="Garamond" w:hAnsi="Garamond"/>
        </w:rPr>
      </w:pPr>
    </w:p>
    <w:p w14:paraId="195FEB3C" w14:textId="0372B821" w:rsidR="009639D2" w:rsidRPr="00297548" w:rsidRDefault="009639D2" w:rsidP="006A2EFF">
      <w:pPr>
        <w:pStyle w:val="ListParagraph"/>
        <w:numPr>
          <w:ilvl w:val="0"/>
          <w:numId w:val="57"/>
        </w:numPr>
        <w:spacing w:after="120" w:line="288" w:lineRule="auto"/>
        <w:ind w:left="567" w:hanging="284"/>
        <w:jc w:val="both"/>
        <w:rPr>
          <w:rFonts w:ascii="Garamond" w:eastAsia="Times New Roman" w:hAnsi="Garamond" w:cs="Times New Roman"/>
          <w:b/>
          <w:bCs/>
          <w:szCs w:val="24"/>
        </w:rPr>
      </w:pPr>
      <w:r w:rsidRPr="00297548">
        <w:rPr>
          <w:rFonts w:ascii="Garamond" w:eastAsia="Times New Roman" w:hAnsi="Garamond" w:cs="Times New Roman"/>
          <w:b/>
          <w:bCs/>
          <w:szCs w:val="24"/>
        </w:rPr>
        <w:t>Revocation of license by the Bank of Albania;</w:t>
      </w:r>
    </w:p>
    <w:p w14:paraId="0A8B367D" w14:textId="77777777" w:rsidR="00DC7965" w:rsidRPr="004C43A8" w:rsidRDefault="00DC7965" w:rsidP="00DC7965">
      <w:pPr>
        <w:pStyle w:val="ListParagraph"/>
        <w:spacing w:after="120" w:line="288" w:lineRule="auto"/>
        <w:ind w:left="567" w:hanging="284"/>
        <w:jc w:val="both"/>
        <w:rPr>
          <w:rFonts w:ascii="Garamond" w:eastAsia="Times New Roman" w:hAnsi="Garamond" w:cs="Times New Roman"/>
          <w:b/>
          <w:szCs w:val="24"/>
          <w:highlight w:val="yellow"/>
        </w:rPr>
      </w:pPr>
    </w:p>
    <w:p w14:paraId="0FD02DCC" w14:textId="4B4A3C1D" w:rsidR="009639D2" w:rsidRPr="00297548" w:rsidRDefault="009639D2" w:rsidP="006A2EFF">
      <w:pPr>
        <w:pStyle w:val="ListParagraph"/>
        <w:numPr>
          <w:ilvl w:val="0"/>
          <w:numId w:val="57"/>
        </w:numPr>
        <w:spacing w:after="120" w:line="288" w:lineRule="auto"/>
        <w:ind w:left="567" w:hanging="284"/>
        <w:jc w:val="both"/>
        <w:rPr>
          <w:rFonts w:ascii="Garamond" w:eastAsia="Times New Roman" w:hAnsi="Garamond" w:cs="Times New Roman"/>
          <w:b/>
          <w:bCs/>
          <w:szCs w:val="24"/>
        </w:rPr>
      </w:pPr>
      <w:r w:rsidRPr="00297548">
        <w:rPr>
          <w:rFonts w:ascii="Garamond" w:eastAsia="Times New Roman" w:hAnsi="Garamond" w:cs="Times New Roman"/>
          <w:b/>
          <w:bCs/>
          <w:szCs w:val="24"/>
        </w:rPr>
        <w:t>Initiation of liquidation or bankruptcy procedures.</w:t>
      </w:r>
    </w:p>
    <w:p w14:paraId="2F66A303" w14:textId="77777777" w:rsidR="000E47EC" w:rsidRPr="000E47EC" w:rsidRDefault="000E47EC" w:rsidP="000E47EC">
      <w:pPr>
        <w:pStyle w:val="ListParagraph"/>
        <w:rPr>
          <w:rFonts w:ascii="Garamond" w:eastAsia="Times New Roman" w:hAnsi="Garamond" w:cs="Times New Roman"/>
          <w:b/>
          <w:szCs w:val="24"/>
        </w:rPr>
      </w:pPr>
    </w:p>
    <w:p w14:paraId="44B40252" w14:textId="287B2C3F" w:rsidR="000E47EC" w:rsidRPr="005847C3" w:rsidRDefault="000E47EC" w:rsidP="000E47EC">
      <w:pPr>
        <w:spacing w:after="120" w:line="240" w:lineRule="auto"/>
        <w:jc w:val="center"/>
        <w:rPr>
          <w:rFonts w:ascii="Garamond" w:hAnsi="Garamond"/>
          <w:b/>
        </w:rPr>
      </w:pPr>
      <w:r w:rsidRPr="005847C3">
        <w:rPr>
          <w:rFonts w:ascii="Garamond" w:hAnsi="Garamond"/>
          <w:b/>
        </w:rPr>
        <w:t xml:space="preserve">Article </w:t>
      </w:r>
      <w:r w:rsidR="00D454F6">
        <w:rPr>
          <w:rFonts w:ascii="Garamond" w:hAnsi="Garamond"/>
          <w:b/>
        </w:rPr>
        <w:t>11</w:t>
      </w:r>
    </w:p>
    <w:p w14:paraId="4079AC26" w14:textId="3EF48015" w:rsidR="009639D2" w:rsidRPr="000E47EC" w:rsidRDefault="000E47EC" w:rsidP="000E47EC">
      <w:pPr>
        <w:spacing w:after="120" w:line="240" w:lineRule="auto"/>
        <w:jc w:val="center"/>
        <w:rPr>
          <w:rFonts w:ascii="Garamond" w:hAnsi="Garamond"/>
          <w:b/>
        </w:rPr>
      </w:pPr>
      <w:r w:rsidRPr="000E47EC">
        <w:rPr>
          <w:rFonts w:ascii="Garamond" w:hAnsi="Garamond"/>
          <w:b/>
        </w:rPr>
        <w:t xml:space="preserve">Membership fee </w:t>
      </w:r>
    </w:p>
    <w:p w14:paraId="16CDFAC2" w14:textId="77777777" w:rsidR="009639D2" w:rsidRPr="00530D74"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Upon the approval of the membership by the Assembly of Member, the new member shall pay the entry fee, payable once in the amount defined by the Assembly of Members.</w:t>
      </w:r>
    </w:p>
    <w:p w14:paraId="7719ACDB" w14:textId="77777777" w:rsidR="009639D2" w:rsidRPr="00530D74"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In addition to the entry fee above, each Member will pay an annual fee that will be determined by a specific regulation. In any case, the annual fee to be paid by each Member shall not be less than 1,000,000 ALL.</w:t>
      </w:r>
    </w:p>
    <w:p w14:paraId="2F09393B" w14:textId="77777777" w:rsidR="009639D2" w:rsidRPr="00530D74"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 xml:space="preserve">The annual membership fees shall be paid by the Members on quarterly basis (every </w:t>
      </w:r>
      <w:r>
        <w:rPr>
          <w:rFonts w:ascii="Garamond" w:hAnsi="Garamond"/>
        </w:rPr>
        <w:t>3 (</w:t>
      </w:r>
      <w:r w:rsidRPr="00530D74">
        <w:rPr>
          <w:rFonts w:ascii="Garamond" w:hAnsi="Garamond"/>
        </w:rPr>
        <w:t>three</w:t>
      </w:r>
      <w:r>
        <w:rPr>
          <w:rFonts w:ascii="Garamond" w:hAnsi="Garamond"/>
        </w:rPr>
        <w:t>)</w:t>
      </w:r>
      <w:r w:rsidRPr="00530D74">
        <w:rPr>
          <w:rFonts w:ascii="Garamond" w:hAnsi="Garamond"/>
        </w:rPr>
        <w:t xml:space="preserve"> months) according to the payment structure approved by the Assembly of Members. </w:t>
      </w:r>
    </w:p>
    <w:p w14:paraId="0FE56706" w14:textId="1F921998" w:rsidR="009639D2" w:rsidRDefault="009639D2" w:rsidP="006A2EFF">
      <w:pPr>
        <w:pStyle w:val="ListParagraph"/>
        <w:numPr>
          <w:ilvl w:val="0"/>
          <w:numId w:val="9"/>
        </w:numPr>
        <w:spacing w:after="120" w:line="288" w:lineRule="auto"/>
        <w:ind w:left="284" w:hanging="284"/>
        <w:contextualSpacing w:val="0"/>
        <w:jc w:val="both"/>
        <w:rPr>
          <w:rFonts w:ascii="Garamond" w:hAnsi="Garamond"/>
        </w:rPr>
      </w:pPr>
      <w:r w:rsidRPr="00530D74">
        <w:rPr>
          <w:rFonts w:ascii="Garamond" w:hAnsi="Garamond"/>
        </w:rPr>
        <w:t>The Executive Office shall duly notify each Member regarding the payment of the annual membership fee and the respective amount to be paid.</w:t>
      </w:r>
    </w:p>
    <w:p w14:paraId="42ECAFEA" w14:textId="77777777" w:rsidR="00B73BD3" w:rsidRPr="00B73BD3" w:rsidRDefault="00B73BD3" w:rsidP="00B73BD3">
      <w:pPr>
        <w:spacing w:after="120" w:line="288" w:lineRule="auto"/>
        <w:jc w:val="both"/>
        <w:rPr>
          <w:rFonts w:ascii="Garamond" w:hAnsi="Garamond"/>
        </w:rPr>
      </w:pPr>
    </w:p>
    <w:p w14:paraId="5F746684" w14:textId="2C9D09EA" w:rsidR="00B73BD3" w:rsidRPr="00B73BD3" w:rsidRDefault="00B73BD3" w:rsidP="006A2EFF">
      <w:pPr>
        <w:pStyle w:val="ListParagraph"/>
        <w:numPr>
          <w:ilvl w:val="0"/>
          <w:numId w:val="55"/>
        </w:numPr>
        <w:spacing w:after="120" w:line="288" w:lineRule="auto"/>
        <w:ind w:left="142" w:hanging="142"/>
        <w:jc w:val="center"/>
        <w:rPr>
          <w:rFonts w:ascii="Garamond" w:hAnsi="Garamond"/>
          <w:b/>
        </w:rPr>
      </w:pPr>
      <w:r w:rsidRPr="00B73BD3">
        <w:rPr>
          <w:rFonts w:ascii="Garamond" w:hAnsi="Garamond"/>
          <w:b/>
        </w:rPr>
        <w:t>RIGHTS AND OBLIGATIONS OF MEMBERS</w:t>
      </w:r>
    </w:p>
    <w:p w14:paraId="626AC39D" w14:textId="1EF5F559" w:rsidR="00B73BD3" w:rsidRDefault="00B73BD3" w:rsidP="004C43A8">
      <w:pPr>
        <w:spacing w:after="0" w:line="288" w:lineRule="auto"/>
        <w:jc w:val="both"/>
        <w:rPr>
          <w:rFonts w:ascii="Garamond" w:hAnsi="Garamond"/>
        </w:rPr>
      </w:pPr>
    </w:p>
    <w:p w14:paraId="00A4FC7F" w14:textId="2CEECD4E" w:rsidR="00B73BD3" w:rsidRPr="005847C3" w:rsidRDefault="00B73BD3" w:rsidP="00B73BD3">
      <w:pPr>
        <w:spacing w:after="120" w:line="240" w:lineRule="auto"/>
        <w:jc w:val="center"/>
        <w:rPr>
          <w:rFonts w:ascii="Garamond" w:hAnsi="Garamond"/>
          <w:b/>
        </w:rPr>
      </w:pPr>
      <w:r w:rsidRPr="005847C3">
        <w:rPr>
          <w:rFonts w:ascii="Garamond" w:hAnsi="Garamond"/>
          <w:b/>
        </w:rPr>
        <w:t xml:space="preserve">Article </w:t>
      </w:r>
      <w:r>
        <w:rPr>
          <w:rFonts w:ascii="Garamond" w:hAnsi="Garamond"/>
          <w:b/>
        </w:rPr>
        <w:t>1</w:t>
      </w:r>
      <w:r w:rsidR="00D454F6">
        <w:rPr>
          <w:rFonts w:ascii="Garamond" w:hAnsi="Garamond"/>
          <w:b/>
        </w:rPr>
        <w:t>2</w:t>
      </w:r>
    </w:p>
    <w:p w14:paraId="286DAABE" w14:textId="569290D8" w:rsidR="009639D2" w:rsidRPr="00B73BD3" w:rsidRDefault="00B73BD3" w:rsidP="00B73BD3">
      <w:pPr>
        <w:spacing w:after="120" w:line="240" w:lineRule="auto"/>
        <w:jc w:val="center"/>
        <w:rPr>
          <w:rFonts w:ascii="Garamond" w:hAnsi="Garamond"/>
          <w:b/>
        </w:rPr>
      </w:pPr>
      <w:r w:rsidRPr="00B73BD3">
        <w:rPr>
          <w:rFonts w:ascii="Garamond" w:hAnsi="Garamond"/>
          <w:b/>
        </w:rPr>
        <w:t>Members’ rights</w:t>
      </w:r>
    </w:p>
    <w:p w14:paraId="123C0D13"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The Members of AAB shall have the right to: </w:t>
      </w:r>
    </w:p>
    <w:p w14:paraId="24CE4169"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Participate in achieving the objectives of AAB on an equitable level with the other Members;</w:t>
      </w:r>
    </w:p>
    <w:p w14:paraId="17B012C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 xml:space="preserve">Directly participate in the decision-making process via their representatives in the </w:t>
      </w:r>
      <w:r>
        <w:rPr>
          <w:rFonts w:ascii="Garamond" w:hAnsi="Garamond"/>
        </w:rPr>
        <w:t>M</w:t>
      </w:r>
      <w:r w:rsidRPr="00082C99">
        <w:rPr>
          <w:rFonts w:ascii="Garamond" w:hAnsi="Garamond"/>
        </w:rPr>
        <w:t xml:space="preserve">anaging </w:t>
      </w:r>
      <w:r>
        <w:rPr>
          <w:rFonts w:ascii="Garamond" w:hAnsi="Garamond"/>
        </w:rPr>
        <w:t>B</w:t>
      </w:r>
      <w:r w:rsidRPr="00082C99">
        <w:rPr>
          <w:rFonts w:ascii="Garamond" w:hAnsi="Garamond"/>
        </w:rPr>
        <w:t>odies of the AAB;</w:t>
      </w:r>
    </w:p>
    <w:p w14:paraId="58CCB6D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Elect and be elected in the bodies of the Association;</w:t>
      </w:r>
    </w:p>
    <w:p w14:paraId="408EC3C0"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Request a meeting of the Assembly of Members;</w:t>
      </w:r>
    </w:p>
    <w:p w14:paraId="3FF86355"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Submit any suggestion that they consider appropriate for the purposes of AAB;</w:t>
      </w:r>
    </w:p>
    <w:p w14:paraId="370791C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Use all AAB’s services on the conditions established by this Charter;</w:t>
      </w:r>
    </w:p>
    <w:p w14:paraId="386FD688"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lastRenderedPageBreak/>
        <w:t>Enjoy all other benefits of the Association;</w:t>
      </w:r>
    </w:p>
    <w:p w14:paraId="35860070"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Timely and fully be informed about the work and activities of the Association;</w:t>
      </w:r>
    </w:p>
    <w:p w14:paraId="70CBAB24"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Object in front of the competent court any decisions of the Association that are not in compliance with the Applicable Law or this Charter;</w:t>
      </w:r>
    </w:p>
    <w:p w14:paraId="507177D7"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Request AAB’s intervention concerning certain issues related to the operation affecting their professional interests that, due to their nature, can be included in the AAB’s purposes;</w:t>
      </w:r>
    </w:p>
    <w:p w14:paraId="2C0F655F" w14:textId="77777777" w:rsidR="009639D2" w:rsidRPr="00082C99"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Withdraw from the membership at the Association;</w:t>
      </w:r>
    </w:p>
    <w:p w14:paraId="65B0C76C" w14:textId="5B312C51" w:rsidR="009639D2" w:rsidRDefault="009639D2" w:rsidP="006A2EFF">
      <w:pPr>
        <w:pStyle w:val="ListParagraph"/>
        <w:numPr>
          <w:ilvl w:val="1"/>
          <w:numId w:val="10"/>
        </w:numPr>
        <w:spacing w:after="120" w:line="288" w:lineRule="auto"/>
        <w:ind w:left="706"/>
        <w:contextualSpacing w:val="0"/>
        <w:jc w:val="both"/>
        <w:rPr>
          <w:rFonts w:ascii="Garamond" w:hAnsi="Garamond"/>
        </w:rPr>
      </w:pPr>
      <w:r w:rsidRPr="00082C99">
        <w:rPr>
          <w:rFonts w:ascii="Garamond" w:hAnsi="Garamond"/>
        </w:rPr>
        <w:t>Other rights provided for in this Charter and/or Applicable Law.</w:t>
      </w:r>
    </w:p>
    <w:p w14:paraId="087E03D5" w14:textId="77777777" w:rsidR="00B73BD3" w:rsidRDefault="00B73BD3" w:rsidP="00B73BD3">
      <w:pPr>
        <w:pStyle w:val="ListParagraph"/>
        <w:spacing w:after="120" w:line="288" w:lineRule="auto"/>
        <w:ind w:left="706"/>
        <w:contextualSpacing w:val="0"/>
        <w:jc w:val="both"/>
        <w:rPr>
          <w:rFonts w:ascii="Garamond" w:hAnsi="Garamond"/>
        </w:rPr>
      </w:pPr>
    </w:p>
    <w:p w14:paraId="251A1B2E" w14:textId="786D40A2" w:rsidR="00B73BD3" w:rsidRPr="00B73BD3" w:rsidRDefault="00B73BD3" w:rsidP="00B73BD3">
      <w:pPr>
        <w:spacing w:after="120" w:line="240" w:lineRule="auto"/>
        <w:jc w:val="center"/>
        <w:rPr>
          <w:rFonts w:ascii="Garamond" w:hAnsi="Garamond"/>
          <w:b/>
        </w:rPr>
      </w:pPr>
      <w:r w:rsidRPr="00B73BD3">
        <w:rPr>
          <w:rFonts w:ascii="Garamond" w:hAnsi="Garamond"/>
          <w:b/>
        </w:rPr>
        <w:t>Article 1</w:t>
      </w:r>
      <w:r w:rsidR="00D9546B">
        <w:rPr>
          <w:rFonts w:ascii="Garamond" w:hAnsi="Garamond"/>
          <w:b/>
        </w:rPr>
        <w:t>3</w:t>
      </w:r>
    </w:p>
    <w:p w14:paraId="49DF793D" w14:textId="0D99B967" w:rsidR="009639D2" w:rsidRPr="00D9546B" w:rsidRDefault="001B621C" w:rsidP="001B621C">
      <w:pPr>
        <w:spacing w:after="120" w:line="240" w:lineRule="auto"/>
        <w:jc w:val="center"/>
        <w:rPr>
          <w:rFonts w:ascii="Garamond" w:hAnsi="Garamond"/>
          <w:b/>
        </w:rPr>
      </w:pPr>
      <w:r>
        <w:rPr>
          <w:rFonts w:ascii="Garamond" w:hAnsi="Garamond"/>
          <w:b/>
        </w:rPr>
        <w:t>M</w:t>
      </w:r>
      <w:r w:rsidRPr="00D9546B">
        <w:rPr>
          <w:rFonts w:ascii="Garamond" w:hAnsi="Garamond"/>
          <w:b/>
        </w:rPr>
        <w:t>ember’s</w:t>
      </w:r>
      <w:r w:rsidR="00D9546B" w:rsidRPr="00D9546B">
        <w:rPr>
          <w:rFonts w:ascii="Garamond" w:hAnsi="Garamond"/>
          <w:b/>
        </w:rPr>
        <w:t xml:space="preserve"> obligations</w:t>
      </w:r>
    </w:p>
    <w:p w14:paraId="1D3AEE6E" w14:textId="77777777" w:rsidR="009639D2" w:rsidRPr="003439FE" w:rsidRDefault="009639D2" w:rsidP="009639D2">
      <w:pPr>
        <w:spacing w:after="120" w:line="288" w:lineRule="auto"/>
        <w:jc w:val="both"/>
        <w:rPr>
          <w:rFonts w:ascii="Garamond" w:hAnsi="Garamond"/>
        </w:rPr>
      </w:pPr>
      <w:r w:rsidRPr="003439FE">
        <w:rPr>
          <w:rFonts w:ascii="Garamond" w:hAnsi="Garamond"/>
        </w:rPr>
        <w:t>The Members of AAB shall have the obligation to:</w:t>
      </w:r>
    </w:p>
    <w:p w14:paraId="78D9C08F"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Actively contribute to the achievement of AAB’s objectives;</w:t>
      </w:r>
    </w:p>
    <w:p w14:paraId="54BD1C8B"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Duly pay the membership fees and other contributions as described in this Charter;</w:t>
      </w:r>
    </w:p>
    <w:p w14:paraId="75FCDE3A"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Engage in the positions that they have been elected or appointed;</w:t>
      </w:r>
    </w:p>
    <w:p w14:paraId="00E6603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Attend the meetings to which they have been summoned;</w:t>
      </w:r>
    </w:p>
    <w:p w14:paraId="2104FADD"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Ensure and promote the participation of professionals in the activities undertaken by the competent bodies of the Association;</w:t>
      </w:r>
    </w:p>
    <w:p w14:paraId="5718B99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Abide by the provisions of the Charter, Code of Ethics and any other internal regulation of AAB;</w:t>
      </w:r>
    </w:p>
    <w:p w14:paraId="6A93C76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Make available and submit to the professional departments of the Association the information and documentation necessary to conduct operations and tasks of AAB;</w:t>
      </w:r>
    </w:p>
    <w:p w14:paraId="4254B259"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Collaborate in all initiatives that contribute to the AAB’s prestige and development;</w:t>
      </w:r>
    </w:p>
    <w:p w14:paraId="464ADF91" w14:textId="77777777" w:rsidR="009639D2" w:rsidRPr="00082C99"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Comply with decisions enacted by AAB’s bodies;</w:t>
      </w:r>
    </w:p>
    <w:p w14:paraId="416F9258" w14:textId="7F365D5F" w:rsidR="009639D2" w:rsidRDefault="009639D2" w:rsidP="006A2EFF">
      <w:pPr>
        <w:pStyle w:val="ListParagraph"/>
        <w:numPr>
          <w:ilvl w:val="1"/>
          <w:numId w:val="11"/>
        </w:numPr>
        <w:spacing w:after="120" w:line="288" w:lineRule="auto"/>
        <w:ind w:left="706"/>
        <w:contextualSpacing w:val="0"/>
        <w:jc w:val="both"/>
        <w:rPr>
          <w:rFonts w:ascii="Garamond" w:hAnsi="Garamond"/>
        </w:rPr>
      </w:pPr>
      <w:r w:rsidRPr="00082C99">
        <w:rPr>
          <w:rFonts w:ascii="Garamond" w:hAnsi="Garamond"/>
        </w:rPr>
        <w:t>Fulfil all the other obligations provided for in the Applicable Law, this Charter and other applicable regulations.</w:t>
      </w:r>
    </w:p>
    <w:p w14:paraId="53FEFC58" w14:textId="77777777" w:rsidR="0095452B" w:rsidRPr="0095452B" w:rsidRDefault="0095452B" w:rsidP="0095452B">
      <w:pPr>
        <w:spacing w:after="120" w:line="288" w:lineRule="auto"/>
        <w:jc w:val="both"/>
        <w:rPr>
          <w:rFonts w:ascii="Garamond" w:hAnsi="Garamond"/>
        </w:rPr>
      </w:pPr>
    </w:p>
    <w:p w14:paraId="704E1D8C" w14:textId="3582C38B" w:rsidR="009639D2" w:rsidRDefault="009639D2" w:rsidP="006A2EFF">
      <w:pPr>
        <w:pStyle w:val="ListParagraph"/>
        <w:numPr>
          <w:ilvl w:val="0"/>
          <w:numId w:val="55"/>
        </w:numPr>
        <w:spacing w:after="120" w:line="288" w:lineRule="auto"/>
        <w:ind w:left="142" w:hanging="142"/>
        <w:jc w:val="center"/>
        <w:rPr>
          <w:rFonts w:ascii="Garamond" w:hAnsi="Garamond"/>
          <w:b/>
        </w:rPr>
      </w:pPr>
      <w:r w:rsidRPr="0095452B">
        <w:rPr>
          <w:rFonts w:ascii="Garamond" w:hAnsi="Garamond"/>
          <w:b/>
        </w:rPr>
        <w:t>ORGANIZATION AND POWERS</w:t>
      </w:r>
    </w:p>
    <w:p w14:paraId="74948D59" w14:textId="77777777" w:rsidR="004C43A8" w:rsidRDefault="004C43A8" w:rsidP="004C43A8">
      <w:pPr>
        <w:pStyle w:val="ListParagraph"/>
        <w:spacing w:after="0" w:line="288" w:lineRule="auto"/>
        <w:ind w:left="142"/>
        <w:contextualSpacing w:val="0"/>
        <w:rPr>
          <w:rFonts w:ascii="Garamond" w:hAnsi="Garamond"/>
          <w:b/>
        </w:rPr>
      </w:pPr>
    </w:p>
    <w:p w14:paraId="700BA6E0" w14:textId="670E50A5" w:rsidR="0095452B" w:rsidRPr="0095452B" w:rsidRDefault="0095452B" w:rsidP="00430414">
      <w:pPr>
        <w:spacing w:after="120" w:line="240" w:lineRule="auto"/>
        <w:jc w:val="center"/>
        <w:rPr>
          <w:rFonts w:ascii="Garamond" w:hAnsi="Garamond"/>
          <w:b/>
        </w:rPr>
      </w:pPr>
      <w:r w:rsidRPr="0095452B">
        <w:rPr>
          <w:rFonts w:ascii="Garamond" w:hAnsi="Garamond"/>
          <w:b/>
        </w:rPr>
        <w:t>Article 1</w:t>
      </w:r>
      <w:r>
        <w:rPr>
          <w:rFonts w:ascii="Garamond" w:hAnsi="Garamond"/>
          <w:b/>
        </w:rPr>
        <w:t>4</w:t>
      </w:r>
    </w:p>
    <w:p w14:paraId="7FD06D0E" w14:textId="77777777" w:rsidR="009639D2" w:rsidRPr="007C0728" w:rsidRDefault="009639D2" w:rsidP="009639D2">
      <w:pPr>
        <w:spacing w:after="120" w:line="288" w:lineRule="auto"/>
        <w:jc w:val="both"/>
        <w:rPr>
          <w:rFonts w:ascii="Garamond" w:hAnsi="Garamond"/>
        </w:rPr>
      </w:pPr>
      <w:r w:rsidRPr="007C0728">
        <w:rPr>
          <w:rFonts w:ascii="Garamond" w:hAnsi="Garamond"/>
        </w:rPr>
        <w:t xml:space="preserve">The organization of AAB shall consist in the following bodies: </w:t>
      </w:r>
    </w:p>
    <w:p w14:paraId="79F4B32F" w14:textId="77777777" w:rsidR="009639D2" w:rsidRPr="00082C99" w:rsidRDefault="009639D2" w:rsidP="006A2EFF">
      <w:pPr>
        <w:pStyle w:val="ListParagraph"/>
        <w:numPr>
          <w:ilvl w:val="0"/>
          <w:numId w:val="12"/>
        </w:numPr>
        <w:spacing w:after="120" w:line="288" w:lineRule="auto"/>
        <w:ind w:left="567" w:hanging="283"/>
        <w:contextualSpacing w:val="0"/>
        <w:jc w:val="both"/>
        <w:rPr>
          <w:rFonts w:ascii="Garamond" w:hAnsi="Garamond"/>
        </w:rPr>
      </w:pPr>
      <w:r w:rsidRPr="00082C99">
        <w:rPr>
          <w:rFonts w:ascii="Garamond" w:hAnsi="Garamond"/>
        </w:rPr>
        <w:t xml:space="preserve">Assembly of Members </w:t>
      </w:r>
      <w:r>
        <w:rPr>
          <w:rFonts w:ascii="Garamond" w:hAnsi="Garamond"/>
        </w:rPr>
        <w:t xml:space="preserve">- </w:t>
      </w:r>
      <w:r w:rsidRPr="00082C99">
        <w:rPr>
          <w:rFonts w:ascii="Garamond" w:hAnsi="Garamond"/>
        </w:rPr>
        <w:t>Decision Making Body;</w:t>
      </w:r>
    </w:p>
    <w:p w14:paraId="3B8B1114" w14:textId="77777777" w:rsidR="009639D2" w:rsidRPr="00082C99" w:rsidRDefault="009639D2" w:rsidP="006A2EFF">
      <w:pPr>
        <w:pStyle w:val="ListParagraph"/>
        <w:numPr>
          <w:ilvl w:val="0"/>
          <w:numId w:val="12"/>
        </w:numPr>
        <w:spacing w:after="120" w:line="288" w:lineRule="auto"/>
        <w:ind w:left="567" w:hanging="283"/>
        <w:contextualSpacing w:val="0"/>
        <w:jc w:val="both"/>
        <w:rPr>
          <w:rFonts w:ascii="Garamond" w:hAnsi="Garamond"/>
        </w:rPr>
      </w:pPr>
      <w:r w:rsidRPr="00082C99">
        <w:rPr>
          <w:rFonts w:ascii="Garamond" w:hAnsi="Garamond"/>
        </w:rPr>
        <w:t>Supervisory Board</w:t>
      </w:r>
      <w:r>
        <w:rPr>
          <w:rFonts w:ascii="Garamond" w:hAnsi="Garamond"/>
        </w:rPr>
        <w:t xml:space="preserve"> - Policy maker and</w:t>
      </w:r>
      <w:r w:rsidRPr="00082C99">
        <w:rPr>
          <w:rFonts w:ascii="Garamond" w:hAnsi="Garamond"/>
        </w:rPr>
        <w:t xml:space="preserve"> Monitoring Body;</w:t>
      </w:r>
      <w:r>
        <w:rPr>
          <w:rFonts w:ascii="Garamond" w:hAnsi="Garamond"/>
        </w:rPr>
        <w:t xml:space="preserve"> </w:t>
      </w:r>
    </w:p>
    <w:p w14:paraId="611B019B" w14:textId="787AB50D" w:rsidR="009639D2" w:rsidRPr="00082C99" w:rsidRDefault="00306F13" w:rsidP="006A2EFF">
      <w:pPr>
        <w:pStyle w:val="ListParagraph"/>
        <w:numPr>
          <w:ilvl w:val="0"/>
          <w:numId w:val="12"/>
        </w:numPr>
        <w:spacing w:after="120" w:line="288" w:lineRule="auto"/>
        <w:ind w:left="567" w:hanging="283"/>
        <w:contextualSpacing w:val="0"/>
        <w:jc w:val="both"/>
        <w:rPr>
          <w:rFonts w:ascii="Garamond" w:hAnsi="Garamond"/>
        </w:rPr>
      </w:pPr>
      <w:r>
        <w:rPr>
          <w:rFonts w:ascii="Garamond" w:hAnsi="Garamond"/>
        </w:rPr>
        <w:t>Secretary General</w:t>
      </w:r>
      <w:r w:rsidRPr="00082C99">
        <w:rPr>
          <w:rFonts w:ascii="Garamond" w:hAnsi="Garamond"/>
        </w:rPr>
        <w:t xml:space="preserve"> </w:t>
      </w:r>
      <w:r w:rsidR="00B45AA1">
        <w:rPr>
          <w:rFonts w:ascii="Garamond" w:hAnsi="Garamond"/>
        </w:rPr>
        <w:t xml:space="preserve">- </w:t>
      </w:r>
      <w:r w:rsidR="009639D2" w:rsidRPr="00082C99">
        <w:rPr>
          <w:rFonts w:ascii="Garamond" w:hAnsi="Garamond"/>
        </w:rPr>
        <w:t>Executive Body;</w:t>
      </w:r>
    </w:p>
    <w:p w14:paraId="70DD7B3B" w14:textId="318E035F" w:rsidR="009639D2" w:rsidRDefault="009639D2" w:rsidP="006A2EFF">
      <w:pPr>
        <w:pStyle w:val="ListParagraph"/>
        <w:numPr>
          <w:ilvl w:val="0"/>
          <w:numId w:val="12"/>
        </w:numPr>
        <w:spacing w:after="120" w:line="288" w:lineRule="auto"/>
        <w:ind w:left="567" w:hanging="283"/>
        <w:contextualSpacing w:val="0"/>
        <w:jc w:val="both"/>
        <w:rPr>
          <w:rFonts w:ascii="Garamond" w:hAnsi="Garamond"/>
        </w:rPr>
      </w:pPr>
      <w:r>
        <w:rPr>
          <w:rFonts w:ascii="Garamond" w:hAnsi="Garamond"/>
        </w:rPr>
        <w:t xml:space="preserve">AAB Statutory Committees, </w:t>
      </w:r>
      <w:r w:rsidRPr="00082C99">
        <w:rPr>
          <w:rFonts w:ascii="Garamond" w:hAnsi="Garamond"/>
        </w:rPr>
        <w:t xml:space="preserve">Executive Office, </w:t>
      </w:r>
      <w:r>
        <w:rPr>
          <w:rFonts w:ascii="Garamond" w:hAnsi="Garamond"/>
        </w:rPr>
        <w:t>Financi</w:t>
      </w:r>
      <w:r w:rsidR="0072688E">
        <w:rPr>
          <w:rFonts w:ascii="Garamond" w:hAnsi="Garamond"/>
        </w:rPr>
        <w:t>al</w:t>
      </w:r>
      <w:r w:rsidRPr="00082C99">
        <w:rPr>
          <w:rFonts w:ascii="Garamond" w:hAnsi="Garamond"/>
        </w:rPr>
        <w:t xml:space="preserve"> </w:t>
      </w:r>
      <w:r w:rsidR="0072688E">
        <w:rPr>
          <w:rFonts w:ascii="Garamond" w:hAnsi="Garamond"/>
        </w:rPr>
        <w:t>Training Academy</w:t>
      </w:r>
      <w:r w:rsidRPr="00082C99">
        <w:rPr>
          <w:rFonts w:ascii="Garamond" w:hAnsi="Garamond"/>
        </w:rPr>
        <w:t xml:space="preserve">, </w:t>
      </w:r>
      <w:r w:rsidR="00D6205F">
        <w:rPr>
          <w:rFonts w:ascii="Garamond" w:hAnsi="Garamond"/>
        </w:rPr>
        <w:t xml:space="preserve">Technical </w:t>
      </w:r>
      <w:r w:rsidRPr="00082C99">
        <w:rPr>
          <w:rFonts w:ascii="Garamond" w:hAnsi="Garamond"/>
        </w:rPr>
        <w:t>Committees, and Working Groups</w:t>
      </w:r>
      <w:r w:rsidR="0072688E" w:rsidRPr="0072688E">
        <w:rPr>
          <w:rFonts w:ascii="Garamond" w:hAnsi="Garamond"/>
        </w:rPr>
        <w:t xml:space="preserve"> </w:t>
      </w:r>
      <w:r w:rsidR="0072688E" w:rsidRPr="00082C99">
        <w:rPr>
          <w:rFonts w:ascii="Garamond" w:hAnsi="Garamond"/>
        </w:rPr>
        <w:t>– Supporting Bodies</w:t>
      </w:r>
      <w:r w:rsidRPr="00082C99">
        <w:rPr>
          <w:rFonts w:ascii="Garamond" w:hAnsi="Garamond"/>
        </w:rPr>
        <w:t>.</w:t>
      </w:r>
    </w:p>
    <w:p w14:paraId="7C3E4B98" w14:textId="77777777" w:rsidR="0095452B" w:rsidRPr="003F0002" w:rsidRDefault="0095452B" w:rsidP="0095452B">
      <w:pPr>
        <w:pStyle w:val="ListParagraph"/>
        <w:spacing w:after="120" w:line="288" w:lineRule="auto"/>
        <w:ind w:left="1240"/>
        <w:contextualSpacing w:val="0"/>
        <w:jc w:val="both"/>
        <w:rPr>
          <w:rFonts w:ascii="Garamond" w:hAnsi="Garamond"/>
        </w:rPr>
      </w:pPr>
    </w:p>
    <w:p w14:paraId="7BCD8788" w14:textId="52D28E79" w:rsidR="009639D2" w:rsidRDefault="009639D2" w:rsidP="006A2EFF">
      <w:pPr>
        <w:pStyle w:val="ListParagraph"/>
        <w:numPr>
          <w:ilvl w:val="0"/>
          <w:numId w:val="55"/>
        </w:numPr>
        <w:spacing w:after="120" w:line="288" w:lineRule="auto"/>
        <w:ind w:left="142" w:hanging="142"/>
        <w:jc w:val="center"/>
        <w:rPr>
          <w:rFonts w:ascii="Garamond" w:hAnsi="Garamond"/>
          <w:b/>
        </w:rPr>
      </w:pPr>
      <w:r w:rsidRPr="0095452B">
        <w:rPr>
          <w:rFonts w:ascii="Garamond" w:hAnsi="Garamond"/>
          <w:b/>
        </w:rPr>
        <w:lastRenderedPageBreak/>
        <w:t>ASSEMBLY OF MEMBERS</w:t>
      </w:r>
    </w:p>
    <w:p w14:paraId="72B0ABDE" w14:textId="77777777" w:rsidR="0048783B" w:rsidRDefault="0048783B" w:rsidP="0048783B">
      <w:pPr>
        <w:pStyle w:val="ListParagraph"/>
        <w:spacing w:after="0" w:line="288" w:lineRule="auto"/>
        <w:ind w:left="142"/>
        <w:contextualSpacing w:val="0"/>
        <w:rPr>
          <w:rFonts w:ascii="Garamond" w:hAnsi="Garamond"/>
          <w:b/>
        </w:rPr>
      </w:pPr>
    </w:p>
    <w:p w14:paraId="285A4E17" w14:textId="0A3BDEB6" w:rsidR="0095452B" w:rsidRDefault="0095452B" w:rsidP="0095452B">
      <w:pPr>
        <w:spacing w:after="120" w:line="240" w:lineRule="auto"/>
        <w:jc w:val="center"/>
        <w:rPr>
          <w:rFonts w:ascii="Garamond" w:hAnsi="Garamond"/>
          <w:b/>
        </w:rPr>
      </w:pPr>
      <w:r w:rsidRPr="0095452B">
        <w:rPr>
          <w:rFonts w:ascii="Garamond" w:hAnsi="Garamond"/>
          <w:b/>
        </w:rPr>
        <w:t>Article 1</w:t>
      </w:r>
      <w:r>
        <w:rPr>
          <w:rFonts w:ascii="Garamond" w:hAnsi="Garamond"/>
          <w:b/>
        </w:rPr>
        <w:t>5</w:t>
      </w:r>
    </w:p>
    <w:p w14:paraId="16D56B6A" w14:textId="511EDEE8" w:rsidR="009639D2" w:rsidRPr="0095452B" w:rsidRDefault="0095452B" w:rsidP="0095452B">
      <w:pPr>
        <w:spacing w:after="120" w:line="240" w:lineRule="auto"/>
        <w:jc w:val="center"/>
        <w:rPr>
          <w:rFonts w:ascii="Garamond" w:hAnsi="Garamond"/>
          <w:b/>
        </w:rPr>
      </w:pPr>
      <w:r w:rsidRPr="0095452B">
        <w:rPr>
          <w:rFonts w:ascii="Garamond" w:hAnsi="Garamond"/>
          <w:b/>
        </w:rPr>
        <w:t>Powers</w:t>
      </w:r>
    </w:p>
    <w:p w14:paraId="1486707E" w14:textId="3382583A" w:rsidR="009639D2" w:rsidRDefault="009639D2" w:rsidP="006A2EFF">
      <w:pPr>
        <w:pStyle w:val="ListParagraph"/>
        <w:numPr>
          <w:ilvl w:val="0"/>
          <w:numId w:val="13"/>
        </w:numPr>
        <w:spacing w:after="120" w:line="288" w:lineRule="auto"/>
        <w:ind w:left="284" w:hanging="284"/>
        <w:jc w:val="both"/>
        <w:rPr>
          <w:rFonts w:ascii="Garamond" w:hAnsi="Garamond"/>
        </w:rPr>
      </w:pPr>
      <w:r w:rsidRPr="00332F72">
        <w:rPr>
          <w:rFonts w:ascii="Garamond" w:hAnsi="Garamond"/>
        </w:rPr>
        <w:t>The Assembly of Members is the highest decision-making body of AAB.</w:t>
      </w:r>
    </w:p>
    <w:p w14:paraId="2A7F810A" w14:textId="77777777" w:rsidR="004C0E53" w:rsidRPr="00332F72" w:rsidRDefault="004C0E53" w:rsidP="004C0E53">
      <w:pPr>
        <w:pStyle w:val="ListParagraph"/>
        <w:spacing w:after="120" w:line="288" w:lineRule="auto"/>
        <w:ind w:left="284"/>
        <w:jc w:val="both"/>
        <w:rPr>
          <w:rFonts w:ascii="Garamond" w:hAnsi="Garamond"/>
        </w:rPr>
      </w:pPr>
    </w:p>
    <w:p w14:paraId="049640FB" w14:textId="77777777" w:rsidR="009639D2" w:rsidRPr="00816CC5" w:rsidRDefault="009639D2" w:rsidP="0018489E">
      <w:pPr>
        <w:pStyle w:val="ListParagraph"/>
        <w:numPr>
          <w:ilvl w:val="0"/>
          <w:numId w:val="13"/>
        </w:numPr>
        <w:spacing w:after="120" w:line="288" w:lineRule="auto"/>
        <w:ind w:left="284" w:hanging="284"/>
        <w:contextualSpacing w:val="0"/>
        <w:jc w:val="both"/>
        <w:rPr>
          <w:rFonts w:ascii="Garamond" w:hAnsi="Garamond"/>
        </w:rPr>
      </w:pPr>
      <w:r w:rsidRPr="00816CC5">
        <w:rPr>
          <w:rFonts w:ascii="Garamond" w:hAnsi="Garamond"/>
        </w:rPr>
        <w:t>The Assembly of Members among others has the following powers:</w:t>
      </w:r>
    </w:p>
    <w:p w14:paraId="1347A14C" w14:textId="77777777" w:rsidR="009639D2" w:rsidRPr="00816CC5" w:rsidRDefault="009639D2" w:rsidP="0018489E">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Specifies the fields and programs of the activity of the Association and regularly oversees their accomplishment;</w:t>
      </w:r>
    </w:p>
    <w:p w14:paraId="3E03985B"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 xml:space="preserve">Examines economic, financial and administrative matters; </w:t>
      </w:r>
    </w:p>
    <w:p w14:paraId="2AF8BA4B"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Approves the budget of the Association;</w:t>
      </w:r>
    </w:p>
    <w:p w14:paraId="230FA3EB"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Approves AAB’s financial statements;</w:t>
      </w:r>
    </w:p>
    <w:p w14:paraId="2A102B97"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Issues</w:t>
      </w:r>
      <w:r>
        <w:rPr>
          <w:rFonts w:ascii="Garamond" w:hAnsi="Garamond"/>
        </w:rPr>
        <w:t xml:space="preserve"> internal Policies and Regulations</w:t>
      </w:r>
      <w:r w:rsidRPr="00816CC5">
        <w:rPr>
          <w:rFonts w:ascii="Garamond" w:hAnsi="Garamond"/>
        </w:rPr>
        <w:t xml:space="preserve"> on the operation</w:t>
      </w:r>
      <w:r>
        <w:rPr>
          <w:rFonts w:ascii="Garamond" w:hAnsi="Garamond"/>
        </w:rPr>
        <w:t>s</w:t>
      </w:r>
      <w:r w:rsidRPr="00816CC5">
        <w:rPr>
          <w:rFonts w:ascii="Garamond" w:hAnsi="Garamond"/>
        </w:rPr>
        <w:t xml:space="preserve"> of the Association;</w:t>
      </w:r>
    </w:p>
    <w:p w14:paraId="496502B1" w14:textId="13B3EC3E"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Elects and dismisses the</w:t>
      </w:r>
      <w:r>
        <w:rPr>
          <w:rFonts w:ascii="Garamond" w:hAnsi="Garamond"/>
        </w:rPr>
        <w:t xml:space="preserve"> Supervisory Board, the Chairman and Vice-Chairman of the Supervisory Board, and the</w:t>
      </w:r>
      <w:r w:rsidRPr="00816CC5">
        <w:rPr>
          <w:rFonts w:ascii="Garamond" w:hAnsi="Garamond"/>
        </w:rPr>
        <w:t xml:space="preserve"> </w:t>
      </w:r>
      <w:r>
        <w:rPr>
          <w:rFonts w:ascii="Garamond" w:hAnsi="Garamond"/>
        </w:rPr>
        <w:t>Secretary General</w:t>
      </w:r>
      <w:r w:rsidRPr="00816CC5">
        <w:rPr>
          <w:rFonts w:ascii="Garamond" w:hAnsi="Garamond"/>
        </w:rPr>
        <w:t>;</w:t>
      </w:r>
    </w:p>
    <w:p w14:paraId="43251B0A" w14:textId="77777777" w:rsidR="009639D2" w:rsidRPr="00816CC5" w:rsidRDefault="009639D2" w:rsidP="006A2EFF">
      <w:pPr>
        <w:pStyle w:val="ListParagraph"/>
        <w:numPr>
          <w:ilvl w:val="1"/>
          <w:numId w:val="13"/>
        </w:numPr>
        <w:spacing w:after="120" w:line="288" w:lineRule="auto"/>
        <w:ind w:left="567" w:hanging="283"/>
        <w:contextualSpacing w:val="0"/>
        <w:jc w:val="both"/>
        <w:rPr>
          <w:rFonts w:ascii="Garamond" w:hAnsi="Garamond"/>
        </w:rPr>
      </w:pPr>
      <w:r w:rsidRPr="00816CC5">
        <w:rPr>
          <w:rFonts w:ascii="Garamond" w:hAnsi="Garamond"/>
        </w:rPr>
        <w:t xml:space="preserve">Decides on any other matter that is not </w:t>
      </w:r>
      <w:r>
        <w:rPr>
          <w:rFonts w:ascii="Garamond" w:hAnsi="Garamond"/>
        </w:rPr>
        <w:t xml:space="preserve">in the </w:t>
      </w:r>
      <w:r w:rsidRPr="00816CC5">
        <w:rPr>
          <w:rFonts w:ascii="Garamond" w:hAnsi="Garamond"/>
        </w:rPr>
        <w:t>specific competence</w:t>
      </w:r>
      <w:r>
        <w:rPr>
          <w:rFonts w:ascii="Garamond" w:hAnsi="Garamond"/>
        </w:rPr>
        <w:t>s</w:t>
      </w:r>
      <w:r w:rsidRPr="00816CC5">
        <w:rPr>
          <w:rFonts w:ascii="Garamond" w:hAnsi="Garamond"/>
        </w:rPr>
        <w:t xml:space="preserve"> of any other body of the Association.</w:t>
      </w:r>
    </w:p>
    <w:p w14:paraId="018B2734" w14:textId="179F4004" w:rsidR="009639D2" w:rsidRDefault="009639D2" w:rsidP="009639D2">
      <w:pPr>
        <w:spacing w:after="120" w:line="288" w:lineRule="auto"/>
        <w:jc w:val="both"/>
        <w:rPr>
          <w:rFonts w:ascii="Garamond" w:hAnsi="Garamond"/>
        </w:rPr>
      </w:pPr>
    </w:p>
    <w:p w14:paraId="49877640" w14:textId="24F45E88" w:rsidR="00046AEB" w:rsidRDefault="00046AEB" w:rsidP="00046AEB">
      <w:pPr>
        <w:spacing w:after="120" w:line="240" w:lineRule="auto"/>
        <w:jc w:val="center"/>
        <w:rPr>
          <w:rFonts w:ascii="Garamond" w:hAnsi="Garamond"/>
          <w:b/>
        </w:rPr>
      </w:pPr>
      <w:r w:rsidRPr="0095452B">
        <w:rPr>
          <w:rFonts w:ascii="Garamond" w:hAnsi="Garamond"/>
          <w:b/>
        </w:rPr>
        <w:t xml:space="preserve">Article </w:t>
      </w:r>
      <w:r w:rsidR="00D6205F" w:rsidRPr="0095452B">
        <w:rPr>
          <w:rFonts w:ascii="Garamond" w:hAnsi="Garamond"/>
          <w:b/>
        </w:rPr>
        <w:t>1</w:t>
      </w:r>
      <w:r w:rsidR="00D6205F">
        <w:rPr>
          <w:rFonts w:ascii="Garamond" w:hAnsi="Garamond"/>
          <w:b/>
        </w:rPr>
        <w:t>6</w:t>
      </w:r>
    </w:p>
    <w:p w14:paraId="526B9DD4" w14:textId="0169FC59" w:rsidR="009639D2" w:rsidRPr="00046AEB" w:rsidRDefault="001B4434" w:rsidP="001B4434">
      <w:pPr>
        <w:spacing w:after="120" w:line="240" w:lineRule="auto"/>
        <w:jc w:val="center"/>
        <w:rPr>
          <w:rFonts w:ascii="Garamond" w:hAnsi="Garamond"/>
          <w:b/>
        </w:rPr>
      </w:pPr>
      <w:r w:rsidRPr="00046AEB">
        <w:rPr>
          <w:rFonts w:ascii="Garamond" w:hAnsi="Garamond"/>
          <w:b/>
        </w:rPr>
        <w:t xml:space="preserve">Composition </w:t>
      </w:r>
    </w:p>
    <w:p w14:paraId="0592A0BE" w14:textId="77777777" w:rsidR="009639D2" w:rsidRPr="003439FE" w:rsidRDefault="009639D2" w:rsidP="009639D2">
      <w:pPr>
        <w:spacing w:after="120" w:line="288" w:lineRule="auto"/>
        <w:jc w:val="both"/>
        <w:rPr>
          <w:rFonts w:ascii="Garamond" w:hAnsi="Garamond"/>
        </w:rPr>
      </w:pPr>
      <w:r w:rsidRPr="003439FE">
        <w:rPr>
          <w:rFonts w:ascii="Garamond" w:hAnsi="Garamond"/>
        </w:rPr>
        <w:t xml:space="preserve">The Assembly of Members shall be composed by: </w:t>
      </w:r>
    </w:p>
    <w:p w14:paraId="652D45FA" w14:textId="77777777" w:rsidR="009639D2" w:rsidRPr="00816CC5" w:rsidRDefault="009639D2" w:rsidP="006A2EFF">
      <w:pPr>
        <w:pStyle w:val="ListParagraph"/>
        <w:numPr>
          <w:ilvl w:val="0"/>
          <w:numId w:val="14"/>
        </w:numPr>
        <w:spacing w:after="120" w:line="288" w:lineRule="auto"/>
        <w:ind w:left="567" w:hanging="283"/>
        <w:contextualSpacing w:val="0"/>
        <w:jc w:val="both"/>
        <w:rPr>
          <w:rFonts w:ascii="Garamond" w:hAnsi="Garamond"/>
        </w:rPr>
      </w:pPr>
      <w:r w:rsidRPr="00816CC5">
        <w:rPr>
          <w:rFonts w:ascii="Garamond" w:hAnsi="Garamond"/>
        </w:rPr>
        <w:t>The President;</w:t>
      </w:r>
    </w:p>
    <w:p w14:paraId="53FBE09B" w14:textId="69F09C91" w:rsidR="00E85F93" w:rsidRPr="00430414" w:rsidRDefault="009639D2" w:rsidP="006A2EFF">
      <w:pPr>
        <w:pStyle w:val="ListParagraph"/>
        <w:numPr>
          <w:ilvl w:val="0"/>
          <w:numId w:val="14"/>
        </w:numPr>
        <w:spacing w:after="120" w:line="288" w:lineRule="auto"/>
        <w:ind w:left="567" w:hanging="283"/>
        <w:contextualSpacing w:val="0"/>
        <w:jc w:val="both"/>
        <w:rPr>
          <w:rFonts w:ascii="Garamond" w:hAnsi="Garamond"/>
        </w:rPr>
      </w:pPr>
      <w:r w:rsidRPr="00816CC5">
        <w:rPr>
          <w:rFonts w:ascii="Garamond" w:hAnsi="Garamond"/>
        </w:rPr>
        <w:t>Members.</w:t>
      </w:r>
    </w:p>
    <w:p w14:paraId="20AA8742" w14:textId="77777777" w:rsidR="00430414" w:rsidRDefault="00430414" w:rsidP="0048783B">
      <w:pPr>
        <w:spacing w:after="120" w:line="240" w:lineRule="auto"/>
        <w:jc w:val="both"/>
        <w:rPr>
          <w:rFonts w:ascii="Garamond" w:hAnsi="Garamond"/>
          <w:b/>
        </w:rPr>
      </w:pPr>
    </w:p>
    <w:p w14:paraId="571BD8A2" w14:textId="6EDBFCDB" w:rsidR="00E85F93" w:rsidRPr="00E85F93" w:rsidRDefault="00E85F93" w:rsidP="00E85F93">
      <w:pPr>
        <w:spacing w:after="120" w:line="240" w:lineRule="auto"/>
        <w:jc w:val="center"/>
        <w:rPr>
          <w:rFonts w:ascii="Garamond" w:hAnsi="Garamond"/>
          <w:b/>
        </w:rPr>
      </w:pPr>
      <w:r w:rsidRPr="00E85F93">
        <w:rPr>
          <w:rFonts w:ascii="Garamond" w:hAnsi="Garamond"/>
          <w:b/>
        </w:rPr>
        <w:t xml:space="preserve">Article </w:t>
      </w:r>
      <w:r w:rsidR="00D6205F" w:rsidRPr="00E85F93">
        <w:rPr>
          <w:rFonts w:ascii="Garamond" w:hAnsi="Garamond"/>
          <w:b/>
        </w:rPr>
        <w:t>1</w:t>
      </w:r>
      <w:r w:rsidR="00D6205F">
        <w:rPr>
          <w:rFonts w:ascii="Garamond" w:hAnsi="Garamond"/>
          <w:b/>
        </w:rPr>
        <w:t>7</w:t>
      </w:r>
    </w:p>
    <w:p w14:paraId="22647876" w14:textId="56E7DE20" w:rsidR="009639D2" w:rsidRPr="00430414" w:rsidRDefault="009639D2" w:rsidP="00E921F2">
      <w:pPr>
        <w:spacing w:after="120" w:line="240" w:lineRule="auto"/>
        <w:jc w:val="center"/>
        <w:rPr>
          <w:rFonts w:ascii="Garamond" w:hAnsi="Garamond"/>
          <w:b/>
        </w:rPr>
      </w:pPr>
      <w:r w:rsidRPr="00E85F93">
        <w:rPr>
          <w:rFonts w:ascii="Garamond" w:hAnsi="Garamond"/>
          <w:b/>
        </w:rPr>
        <w:t xml:space="preserve">The President </w:t>
      </w:r>
    </w:p>
    <w:p w14:paraId="036E1219" w14:textId="207AA47A" w:rsidR="009639D2" w:rsidRPr="001621B4" w:rsidRDefault="009639D2" w:rsidP="00E921F2">
      <w:pPr>
        <w:spacing w:before="120" w:after="120" w:line="360" w:lineRule="auto"/>
        <w:contextualSpacing/>
        <w:jc w:val="both"/>
        <w:rPr>
          <w:rFonts w:ascii="Garamond" w:hAnsi="Garamond"/>
        </w:rPr>
      </w:pPr>
      <w:r w:rsidRPr="001621B4">
        <w:rPr>
          <w:rFonts w:ascii="Garamond" w:hAnsi="Garamond"/>
        </w:rPr>
        <w:t xml:space="preserve">The elected Chairman of the Supervisory Board is the President of the Assembly of Members; in his/her absence </w:t>
      </w:r>
      <w:r w:rsidRPr="002B687E">
        <w:rPr>
          <w:rFonts w:ascii="Garamond" w:hAnsi="Garamond"/>
        </w:rPr>
        <w:t xml:space="preserve">the </w:t>
      </w:r>
      <w:r w:rsidR="00E921F2" w:rsidRPr="002B687E">
        <w:rPr>
          <w:rFonts w:ascii="Garamond" w:hAnsi="Garamond"/>
        </w:rPr>
        <w:t xml:space="preserve">Vice Chairman </w:t>
      </w:r>
      <w:r w:rsidR="00D6205F">
        <w:rPr>
          <w:rFonts w:ascii="Garamond" w:hAnsi="Garamond"/>
        </w:rPr>
        <w:t xml:space="preserve">of the Supervisory Board </w:t>
      </w:r>
      <w:r w:rsidRPr="002B687E">
        <w:rPr>
          <w:rFonts w:ascii="Garamond" w:hAnsi="Garamond"/>
        </w:rPr>
        <w:t>presides over the meetings of the Assembly.</w:t>
      </w:r>
      <w:r w:rsidR="00E921F2" w:rsidRPr="002B687E">
        <w:rPr>
          <w:rFonts w:ascii="Garamond" w:hAnsi="Garamond"/>
        </w:rPr>
        <w:t xml:space="preserve"> In case of absence of both of them, the oldest present Member of the Supervisory Board presides over the meetings of the Assembly.</w:t>
      </w:r>
    </w:p>
    <w:p w14:paraId="1FB8FAB6" w14:textId="77777777" w:rsidR="00430414" w:rsidRDefault="00430414" w:rsidP="0048783B">
      <w:pPr>
        <w:spacing w:after="120" w:line="240" w:lineRule="auto"/>
        <w:jc w:val="both"/>
        <w:rPr>
          <w:rFonts w:ascii="Garamond" w:hAnsi="Garamond"/>
          <w:b/>
        </w:rPr>
      </w:pPr>
    </w:p>
    <w:p w14:paraId="38E8F0FD" w14:textId="3F0FD9CB" w:rsidR="00E85F93" w:rsidRPr="00E85F93" w:rsidRDefault="00E85F93" w:rsidP="00E85F93">
      <w:pPr>
        <w:spacing w:after="120" w:line="240" w:lineRule="auto"/>
        <w:jc w:val="center"/>
        <w:rPr>
          <w:rFonts w:ascii="Garamond" w:hAnsi="Garamond"/>
          <w:b/>
        </w:rPr>
      </w:pPr>
      <w:r w:rsidRPr="00E85F93">
        <w:rPr>
          <w:rFonts w:ascii="Garamond" w:hAnsi="Garamond"/>
          <w:b/>
        </w:rPr>
        <w:t xml:space="preserve">Article </w:t>
      </w:r>
      <w:r w:rsidR="00D6205F" w:rsidRPr="00E85F93">
        <w:rPr>
          <w:rFonts w:ascii="Garamond" w:hAnsi="Garamond"/>
          <w:b/>
        </w:rPr>
        <w:t>1</w:t>
      </w:r>
      <w:r w:rsidR="00D6205F">
        <w:rPr>
          <w:rFonts w:ascii="Garamond" w:hAnsi="Garamond"/>
          <w:b/>
        </w:rPr>
        <w:t>8</w:t>
      </w:r>
    </w:p>
    <w:p w14:paraId="240B0C69" w14:textId="1676CFCB" w:rsidR="00430414" w:rsidRPr="00E85F93" w:rsidRDefault="009639D2" w:rsidP="00430414">
      <w:pPr>
        <w:spacing w:after="120" w:line="240" w:lineRule="auto"/>
        <w:jc w:val="center"/>
        <w:rPr>
          <w:rFonts w:ascii="Garamond" w:hAnsi="Garamond"/>
          <w:b/>
        </w:rPr>
      </w:pPr>
      <w:r w:rsidRPr="00E85F93">
        <w:rPr>
          <w:rFonts w:ascii="Garamond" w:hAnsi="Garamond"/>
          <w:b/>
        </w:rPr>
        <w:t>Members</w:t>
      </w:r>
    </w:p>
    <w:p w14:paraId="1901C884" w14:textId="77777777" w:rsidR="009639D2" w:rsidRPr="003439FE"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3439FE">
        <w:rPr>
          <w:rFonts w:ascii="Garamond" w:hAnsi="Garamond"/>
        </w:rPr>
        <w:t>Each Member of AAB has the right to one vote in the Assembly of Members.</w:t>
      </w:r>
    </w:p>
    <w:p w14:paraId="747631D0" w14:textId="77777777"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3439FE">
        <w:rPr>
          <w:rFonts w:ascii="Garamond" w:hAnsi="Garamond"/>
        </w:rPr>
        <w:t>Only one duly designated representative of the Members may attend the Assembly of Members meetings.</w:t>
      </w:r>
    </w:p>
    <w:p w14:paraId="7561EBCD" w14:textId="77777777" w:rsidR="009639D2" w:rsidRPr="00816CC5"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816CC5">
        <w:rPr>
          <w:rFonts w:ascii="Garamond" w:hAnsi="Garamond"/>
        </w:rPr>
        <w:t>Members shall be represented in the Association by either the:</w:t>
      </w:r>
    </w:p>
    <w:p w14:paraId="489FFF66" w14:textId="77777777" w:rsidR="009639D2" w:rsidRPr="00816CC5" w:rsidRDefault="009639D2" w:rsidP="006A2EFF">
      <w:pPr>
        <w:pStyle w:val="ListParagraph"/>
        <w:numPr>
          <w:ilvl w:val="0"/>
          <w:numId w:val="16"/>
        </w:numPr>
        <w:spacing w:after="120" w:line="288" w:lineRule="auto"/>
        <w:ind w:left="426" w:firstLine="141"/>
        <w:contextualSpacing w:val="0"/>
        <w:jc w:val="both"/>
        <w:rPr>
          <w:rFonts w:ascii="Garamond" w:hAnsi="Garamond"/>
        </w:rPr>
      </w:pPr>
      <w:r w:rsidRPr="00816CC5">
        <w:rPr>
          <w:rFonts w:ascii="Garamond" w:hAnsi="Garamond"/>
        </w:rPr>
        <w:lastRenderedPageBreak/>
        <w:t>Chief Executive Officer;</w:t>
      </w:r>
    </w:p>
    <w:p w14:paraId="3D15C37F" w14:textId="4F3B6ED2" w:rsidR="009639D2" w:rsidRPr="00816CC5" w:rsidRDefault="009639D2" w:rsidP="006A2EFF">
      <w:pPr>
        <w:pStyle w:val="ListParagraph"/>
        <w:numPr>
          <w:ilvl w:val="0"/>
          <w:numId w:val="16"/>
        </w:numPr>
        <w:spacing w:after="120" w:line="288" w:lineRule="auto"/>
        <w:ind w:left="426" w:firstLine="141"/>
        <w:contextualSpacing w:val="0"/>
        <w:jc w:val="both"/>
        <w:rPr>
          <w:rFonts w:ascii="Garamond" w:hAnsi="Garamond"/>
        </w:rPr>
      </w:pPr>
      <w:r w:rsidRPr="00816CC5">
        <w:rPr>
          <w:rFonts w:ascii="Garamond" w:hAnsi="Garamond"/>
        </w:rPr>
        <w:t>Chairman of the Board of Directors</w:t>
      </w:r>
      <w:r w:rsidR="0048783B">
        <w:rPr>
          <w:rFonts w:ascii="Garamond" w:hAnsi="Garamond"/>
        </w:rPr>
        <w:t xml:space="preserve"> </w:t>
      </w:r>
      <w:r>
        <w:rPr>
          <w:rFonts w:ascii="Garamond" w:hAnsi="Garamond"/>
        </w:rPr>
        <w:t>/Supervisory Board</w:t>
      </w:r>
      <w:r w:rsidRPr="00816CC5">
        <w:rPr>
          <w:rFonts w:ascii="Garamond" w:hAnsi="Garamond"/>
        </w:rPr>
        <w:t>;</w:t>
      </w:r>
    </w:p>
    <w:p w14:paraId="06F9B801" w14:textId="77777777" w:rsidR="009639D2" w:rsidRPr="00816CC5" w:rsidRDefault="009639D2" w:rsidP="006A2EFF">
      <w:pPr>
        <w:pStyle w:val="ListParagraph"/>
        <w:numPr>
          <w:ilvl w:val="0"/>
          <w:numId w:val="16"/>
        </w:numPr>
        <w:spacing w:after="120" w:line="288" w:lineRule="auto"/>
        <w:ind w:left="426" w:firstLine="141"/>
        <w:contextualSpacing w:val="0"/>
        <w:jc w:val="both"/>
        <w:rPr>
          <w:rFonts w:ascii="Garamond" w:hAnsi="Garamond"/>
        </w:rPr>
      </w:pPr>
      <w:r w:rsidRPr="00816CC5">
        <w:rPr>
          <w:rFonts w:ascii="Garamond" w:hAnsi="Garamond"/>
        </w:rPr>
        <w:t>Any other equivalent position.</w:t>
      </w:r>
    </w:p>
    <w:p w14:paraId="3514C22D" w14:textId="32C2C986"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3439FE">
        <w:rPr>
          <w:rFonts w:ascii="Garamond" w:hAnsi="Garamond"/>
        </w:rPr>
        <w:t xml:space="preserve">The representatives of the Members, as mentioned on </w:t>
      </w:r>
      <w:r w:rsidR="00CB3822" w:rsidRPr="00CB3822">
        <w:rPr>
          <w:rFonts w:ascii="Garamond" w:hAnsi="Garamond"/>
        </w:rPr>
        <w:t>point</w:t>
      </w:r>
      <w:r w:rsidRPr="00CB3822">
        <w:rPr>
          <w:rFonts w:ascii="Garamond" w:hAnsi="Garamond"/>
        </w:rPr>
        <w:t xml:space="preserve"> 2 of this article </w:t>
      </w:r>
      <w:r w:rsidRPr="003439FE">
        <w:rPr>
          <w:rFonts w:ascii="Garamond" w:hAnsi="Garamond"/>
        </w:rPr>
        <w:t xml:space="preserve">shall appoint a deputy, who shall attend the meetings in his absence, with full powers.  </w:t>
      </w:r>
    </w:p>
    <w:p w14:paraId="7869FA95" w14:textId="77777777"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816CC5">
        <w:rPr>
          <w:rFonts w:ascii="Garamond" w:hAnsi="Garamond"/>
        </w:rPr>
        <w:t>The Executive Office shall maintain a register with all the declared representatives and their respective permanent deputies.</w:t>
      </w:r>
    </w:p>
    <w:p w14:paraId="14BF15DA" w14:textId="71FF83AE" w:rsidR="009639D2" w:rsidRDefault="009639D2" w:rsidP="006A2EFF">
      <w:pPr>
        <w:pStyle w:val="ListParagraph"/>
        <w:numPr>
          <w:ilvl w:val="0"/>
          <w:numId w:val="15"/>
        </w:numPr>
        <w:spacing w:after="120" w:line="288" w:lineRule="auto"/>
        <w:ind w:left="284" w:hanging="284"/>
        <w:contextualSpacing w:val="0"/>
        <w:jc w:val="both"/>
        <w:rPr>
          <w:rFonts w:ascii="Garamond" w:hAnsi="Garamond"/>
        </w:rPr>
      </w:pPr>
      <w:r w:rsidRPr="00816CC5">
        <w:rPr>
          <w:rFonts w:ascii="Garamond" w:hAnsi="Garamond"/>
        </w:rPr>
        <w:t xml:space="preserve">Only on exceptional occasions, the duly authorized representatives and their deputies, under a written proxy, may substitute the designated representatives of the Members. </w:t>
      </w:r>
    </w:p>
    <w:p w14:paraId="726BAED5" w14:textId="491472E4" w:rsidR="00430414" w:rsidRDefault="00430414" w:rsidP="00430414">
      <w:pPr>
        <w:spacing w:after="120" w:line="288" w:lineRule="auto"/>
        <w:jc w:val="both"/>
        <w:rPr>
          <w:rFonts w:ascii="Garamond" w:hAnsi="Garamond"/>
        </w:rPr>
      </w:pPr>
    </w:p>
    <w:p w14:paraId="7F017128" w14:textId="059FC892" w:rsidR="00430414" w:rsidRPr="00E85F93" w:rsidRDefault="00430414" w:rsidP="00430414">
      <w:pPr>
        <w:spacing w:after="120" w:line="240" w:lineRule="auto"/>
        <w:jc w:val="center"/>
        <w:rPr>
          <w:rFonts w:ascii="Garamond" w:hAnsi="Garamond"/>
          <w:b/>
        </w:rPr>
      </w:pPr>
      <w:r w:rsidRPr="00E85F93">
        <w:rPr>
          <w:rFonts w:ascii="Garamond" w:hAnsi="Garamond"/>
          <w:b/>
        </w:rPr>
        <w:t xml:space="preserve">Article </w:t>
      </w:r>
      <w:r w:rsidR="00D6205F" w:rsidRPr="00E85F93">
        <w:rPr>
          <w:rFonts w:ascii="Garamond" w:hAnsi="Garamond"/>
          <w:b/>
        </w:rPr>
        <w:t>1</w:t>
      </w:r>
      <w:r w:rsidR="00D6205F">
        <w:rPr>
          <w:rFonts w:ascii="Garamond" w:hAnsi="Garamond"/>
          <w:b/>
        </w:rPr>
        <w:t>9</w:t>
      </w:r>
    </w:p>
    <w:p w14:paraId="409BE08C" w14:textId="76A89ADB" w:rsidR="009639D2" w:rsidRPr="00FE2418" w:rsidRDefault="009639D2" w:rsidP="00FE2418">
      <w:pPr>
        <w:spacing w:after="120" w:line="240" w:lineRule="auto"/>
        <w:jc w:val="center"/>
        <w:rPr>
          <w:rFonts w:ascii="Garamond" w:hAnsi="Garamond"/>
          <w:b/>
        </w:rPr>
      </w:pPr>
      <w:r w:rsidRPr="00430414">
        <w:rPr>
          <w:rFonts w:ascii="Garamond" w:hAnsi="Garamond"/>
          <w:b/>
        </w:rPr>
        <w:t xml:space="preserve">Other participants </w:t>
      </w:r>
    </w:p>
    <w:p w14:paraId="37021F1F" w14:textId="587821C2" w:rsidR="009639D2" w:rsidRDefault="009639D2" w:rsidP="006A2EFF">
      <w:pPr>
        <w:pStyle w:val="ListParagraph"/>
        <w:numPr>
          <w:ilvl w:val="0"/>
          <w:numId w:val="17"/>
        </w:numPr>
        <w:spacing w:after="120" w:line="288" w:lineRule="auto"/>
        <w:ind w:left="284" w:hanging="284"/>
        <w:contextualSpacing w:val="0"/>
        <w:jc w:val="both"/>
        <w:rPr>
          <w:rFonts w:ascii="Garamond" w:hAnsi="Garamond"/>
        </w:rPr>
      </w:pPr>
      <w:r>
        <w:rPr>
          <w:rFonts w:ascii="Garamond" w:hAnsi="Garamond"/>
        </w:rPr>
        <w:t>The Secretary General shall assist the Assembly of the Members meetings with no voting rights;</w:t>
      </w:r>
    </w:p>
    <w:p w14:paraId="6770ADF1" w14:textId="3D70C54B" w:rsidR="009639D2" w:rsidRPr="00816CC5" w:rsidRDefault="009639D2" w:rsidP="006A2EFF">
      <w:pPr>
        <w:pStyle w:val="ListParagraph"/>
        <w:numPr>
          <w:ilvl w:val="0"/>
          <w:numId w:val="17"/>
        </w:numPr>
        <w:spacing w:after="120" w:line="288" w:lineRule="auto"/>
        <w:ind w:left="284" w:hanging="284"/>
        <w:contextualSpacing w:val="0"/>
        <w:jc w:val="both"/>
        <w:rPr>
          <w:rFonts w:ascii="Garamond" w:hAnsi="Garamond"/>
        </w:rPr>
      </w:pPr>
      <w:r>
        <w:rPr>
          <w:rFonts w:ascii="Garamond" w:hAnsi="Garamond"/>
        </w:rPr>
        <w:t>The President of the Assembly of Members can invite, o</w:t>
      </w:r>
      <w:r w:rsidRPr="00816CC5">
        <w:rPr>
          <w:rFonts w:ascii="Garamond" w:hAnsi="Garamond"/>
        </w:rPr>
        <w:t>ccasionally</w:t>
      </w:r>
      <w:r>
        <w:rPr>
          <w:rFonts w:ascii="Garamond" w:hAnsi="Garamond"/>
        </w:rPr>
        <w:t xml:space="preserve"> and with the aim to facilitate and inform the Members on specific </w:t>
      </w:r>
      <w:r w:rsidR="00430414">
        <w:rPr>
          <w:rFonts w:ascii="Garamond" w:hAnsi="Garamond"/>
        </w:rPr>
        <w:t xml:space="preserve">matters, </w:t>
      </w:r>
      <w:r w:rsidR="00430414" w:rsidRPr="00816CC5">
        <w:rPr>
          <w:rFonts w:ascii="Garamond" w:hAnsi="Garamond"/>
        </w:rPr>
        <w:t>special</w:t>
      </w:r>
      <w:r w:rsidRPr="00816CC5">
        <w:rPr>
          <w:rFonts w:ascii="Garamond" w:hAnsi="Garamond"/>
        </w:rPr>
        <w:t xml:space="preserve"> guest</w:t>
      </w:r>
      <w:r>
        <w:rPr>
          <w:rFonts w:ascii="Garamond" w:hAnsi="Garamond"/>
        </w:rPr>
        <w:t xml:space="preserve">s or </w:t>
      </w:r>
      <w:r w:rsidRPr="00816CC5">
        <w:rPr>
          <w:rFonts w:ascii="Garamond" w:hAnsi="Garamond"/>
        </w:rPr>
        <w:t>expert</w:t>
      </w:r>
      <w:r>
        <w:rPr>
          <w:rFonts w:ascii="Garamond" w:hAnsi="Garamond"/>
        </w:rPr>
        <w:t>s</w:t>
      </w:r>
      <w:r w:rsidRPr="00816CC5">
        <w:rPr>
          <w:rFonts w:ascii="Garamond" w:hAnsi="Garamond"/>
        </w:rPr>
        <w:t xml:space="preserve"> </w:t>
      </w:r>
      <w:r>
        <w:rPr>
          <w:rFonts w:ascii="Garamond" w:hAnsi="Garamond"/>
        </w:rPr>
        <w:t>in specific fields</w:t>
      </w:r>
    </w:p>
    <w:p w14:paraId="68CDF3E7" w14:textId="7E0E3FA8" w:rsidR="009639D2" w:rsidRDefault="009639D2" w:rsidP="009639D2">
      <w:pPr>
        <w:spacing w:after="120" w:line="288" w:lineRule="auto"/>
        <w:jc w:val="both"/>
        <w:rPr>
          <w:rFonts w:ascii="Garamond" w:hAnsi="Garamond"/>
        </w:rPr>
      </w:pPr>
    </w:p>
    <w:p w14:paraId="1FAB32B0" w14:textId="320C4265" w:rsidR="00FE2418" w:rsidRPr="00E85F93" w:rsidRDefault="00FE2418" w:rsidP="00FE2418">
      <w:pPr>
        <w:spacing w:after="120" w:line="240" w:lineRule="auto"/>
        <w:jc w:val="center"/>
        <w:rPr>
          <w:rFonts w:ascii="Garamond" w:hAnsi="Garamond"/>
          <w:b/>
        </w:rPr>
      </w:pPr>
      <w:r w:rsidRPr="00E85F93">
        <w:rPr>
          <w:rFonts w:ascii="Garamond" w:hAnsi="Garamond"/>
          <w:b/>
        </w:rPr>
        <w:t xml:space="preserve">Article </w:t>
      </w:r>
      <w:r w:rsidR="00D6205F">
        <w:rPr>
          <w:rFonts w:ascii="Garamond" w:hAnsi="Garamond"/>
          <w:b/>
        </w:rPr>
        <w:t>20</w:t>
      </w:r>
    </w:p>
    <w:p w14:paraId="2F430F91" w14:textId="2279418A" w:rsidR="009639D2" w:rsidRPr="00FE2418" w:rsidRDefault="009639D2" w:rsidP="00FE2418">
      <w:pPr>
        <w:spacing w:after="120" w:line="240" w:lineRule="auto"/>
        <w:jc w:val="center"/>
        <w:rPr>
          <w:rFonts w:ascii="Garamond" w:hAnsi="Garamond"/>
          <w:b/>
        </w:rPr>
      </w:pPr>
      <w:r w:rsidRPr="00FE2418">
        <w:rPr>
          <w:rFonts w:ascii="Garamond" w:hAnsi="Garamond"/>
          <w:b/>
        </w:rPr>
        <w:t xml:space="preserve">Meeting Procedures </w:t>
      </w:r>
    </w:p>
    <w:p w14:paraId="6382713E" w14:textId="658278F5" w:rsidR="009639D2" w:rsidRPr="00153C3F" w:rsidRDefault="00153C3F" w:rsidP="0048783B">
      <w:pPr>
        <w:pStyle w:val="ListParagraph"/>
        <w:numPr>
          <w:ilvl w:val="0"/>
          <w:numId w:val="60"/>
        </w:numPr>
        <w:spacing w:after="120" w:line="240" w:lineRule="auto"/>
        <w:ind w:left="284" w:hanging="284"/>
        <w:contextualSpacing w:val="0"/>
        <w:jc w:val="both"/>
        <w:rPr>
          <w:rFonts w:ascii="Garamond" w:hAnsi="Garamond"/>
          <w:b/>
        </w:rPr>
      </w:pPr>
      <w:r w:rsidRPr="00153C3F">
        <w:rPr>
          <w:rFonts w:ascii="Garamond" w:hAnsi="Garamond"/>
          <w:b/>
        </w:rPr>
        <w:t>Ordinary Meetings</w:t>
      </w:r>
      <w:r w:rsidR="009639D2" w:rsidRPr="00153C3F">
        <w:rPr>
          <w:rFonts w:ascii="Garamond" w:hAnsi="Garamond"/>
          <w:b/>
        </w:rPr>
        <w:t xml:space="preserve"> </w:t>
      </w:r>
    </w:p>
    <w:p w14:paraId="1E3F333D" w14:textId="77777777" w:rsidR="009639D2"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 xml:space="preserve">The Assembly of Members shall be convened </w:t>
      </w:r>
      <w:r>
        <w:rPr>
          <w:rFonts w:ascii="Garamond" w:hAnsi="Garamond"/>
        </w:rPr>
        <w:t xml:space="preserve">not less than </w:t>
      </w:r>
      <w:r w:rsidRPr="00816CC5">
        <w:rPr>
          <w:rFonts w:ascii="Garamond" w:hAnsi="Garamond"/>
        </w:rPr>
        <w:t xml:space="preserve">twice </w:t>
      </w:r>
      <w:r>
        <w:rPr>
          <w:rFonts w:ascii="Garamond" w:hAnsi="Garamond"/>
        </w:rPr>
        <w:t>a year.</w:t>
      </w:r>
    </w:p>
    <w:p w14:paraId="799D6B38" w14:textId="77777777" w:rsidR="009639D2"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The meetings of the Assembly of Members may be held in the registered office of the Association or in another location, within the Republic of Albania or abroad.</w:t>
      </w:r>
    </w:p>
    <w:p w14:paraId="27274F29" w14:textId="77777777" w:rsidR="009639D2"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The meetings of the Assembly of Members may be held also via audio or videoconference, provided that all participants are identified by the President and they are given the possibility to follow the discussion and actively participate in it.</w:t>
      </w:r>
    </w:p>
    <w:p w14:paraId="2A14AFA3" w14:textId="77777777" w:rsidR="009639D2" w:rsidRPr="00816CC5"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816CC5">
        <w:rPr>
          <w:rFonts w:ascii="Garamond" w:hAnsi="Garamond"/>
        </w:rPr>
        <w:t>The Assembly of Members can be convoked through the Executive Office, upon request of:</w:t>
      </w:r>
    </w:p>
    <w:p w14:paraId="76A2CE96" w14:textId="12816133" w:rsidR="009639D2" w:rsidRPr="00816CC5" w:rsidRDefault="00CE2E3C" w:rsidP="0048783B">
      <w:pPr>
        <w:pStyle w:val="ListParagraph"/>
        <w:numPr>
          <w:ilvl w:val="1"/>
          <w:numId w:val="17"/>
        </w:numPr>
        <w:spacing w:after="120" w:line="288" w:lineRule="auto"/>
        <w:ind w:left="1134" w:hanging="425"/>
        <w:contextualSpacing w:val="0"/>
        <w:jc w:val="both"/>
        <w:rPr>
          <w:rFonts w:ascii="Garamond" w:hAnsi="Garamond"/>
        </w:rPr>
      </w:pPr>
      <w:r w:rsidRPr="00816CC5">
        <w:rPr>
          <w:rFonts w:ascii="Garamond" w:hAnsi="Garamond"/>
        </w:rPr>
        <w:t>The Chairman</w:t>
      </w:r>
      <w:r w:rsidR="009639D2">
        <w:rPr>
          <w:rFonts w:ascii="Garamond" w:hAnsi="Garamond"/>
        </w:rPr>
        <w:t xml:space="preserve"> of the Supervisory Board</w:t>
      </w:r>
    </w:p>
    <w:p w14:paraId="5EDC508B" w14:textId="411A6A7D" w:rsidR="009639D2" w:rsidRPr="00D62E01" w:rsidRDefault="009639D2" w:rsidP="0048783B">
      <w:pPr>
        <w:pStyle w:val="ListParagraph"/>
        <w:numPr>
          <w:ilvl w:val="1"/>
          <w:numId w:val="17"/>
        </w:numPr>
        <w:spacing w:after="120" w:line="288" w:lineRule="auto"/>
        <w:ind w:left="1134" w:hanging="425"/>
        <w:contextualSpacing w:val="0"/>
        <w:jc w:val="both"/>
        <w:rPr>
          <w:rFonts w:ascii="Garamond" w:hAnsi="Garamond"/>
        </w:rPr>
      </w:pPr>
      <w:r>
        <w:rPr>
          <w:rFonts w:ascii="Garamond" w:hAnsi="Garamond"/>
        </w:rPr>
        <w:t xml:space="preserve"> Joint written request of at least </w:t>
      </w:r>
      <w:r w:rsidRPr="002B687E">
        <w:rPr>
          <w:rFonts w:ascii="Garamond" w:hAnsi="Garamond"/>
        </w:rPr>
        <w:t>1/5</w:t>
      </w:r>
      <w:r>
        <w:rPr>
          <w:rFonts w:ascii="Garamond" w:hAnsi="Garamond"/>
        </w:rPr>
        <w:t xml:space="preserve"> of Members</w:t>
      </w:r>
      <w:r w:rsidR="00AB5446">
        <w:rPr>
          <w:rFonts w:ascii="Garamond" w:hAnsi="Garamond"/>
        </w:rPr>
        <w:t xml:space="preserve"> (rounded up to the next whole number)</w:t>
      </w:r>
      <w:r>
        <w:rPr>
          <w:rFonts w:ascii="Garamond" w:hAnsi="Garamond"/>
        </w:rPr>
        <w:t>, specifying the topics requested to be discussed</w:t>
      </w:r>
      <w:r w:rsidR="00E921F2">
        <w:rPr>
          <w:rFonts w:ascii="Garamond" w:hAnsi="Garamond"/>
        </w:rPr>
        <w:t xml:space="preserve"> </w:t>
      </w:r>
    </w:p>
    <w:p w14:paraId="450ACEAB" w14:textId="77777777" w:rsidR="009639D2" w:rsidRPr="00332F72" w:rsidRDefault="009639D2" w:rsidP="0048783B">
      <w:pPr>
        <w:pStyle w:val="ListParagraph"/>
        <w:numPr>
          <w:ilvl w:val="2"/>
          <w:numId w:val="18"/>
        </w:numPr>
        <w:spacing w:after="120" w:line="288" w:lineRule="auto"/>
        <w:ind w:left="406" w:hanging="405"/>
        <w:contextualSpacing w:val="0"/>
        <w:jc w:val="both"/>
        <w:rPr>
          <w:rFonts w:ascii="Garamond" w:hAnsi="Garamond"/>
        </w:rPr>
      </w:pPr>
      <w:r w:rsidRPr="00332F72">
        <w:rPr>
          <w:rFonts w:ascii="Garamond" w:hAnsi="Garamond"/>
        </w:rPr>
        <w:t xml:space="preserve">Invitations to the Assembly of Members shall be sent by registered letter/email with recorded delivery to each of its Members at least </w:t>
      </w:r>
      <w:r>
        <w:rPr>
          <w:rFonts w:ascii="Garamond" w:hAnsi="Garamond"/>
        </w:rPr>
        <w:t>2</w:t>
      </w:r>
      <w:r w:rsidRPr="00332F72">
        <w:rPr>
          <w:rFonts w:ascii="Garamond" w:hAnsi="Garamond"/>
        </w:rPr>
        <w:t xml:space="preserve"> (</w:t>
      </w:r>
      <w:r>
        <w:rPr>
          <w:rFonts w:ascii="Garamond" w:hAnsi="Garamond"/>
        </w:rPr>
        <w:t>two</w:t>
      </w:r>
      <w:r w:rsidRPr="00332F72">
        <w:rPr>
          <w:rFonts w:ascii="Garamond" w:hAnsi="Garamond"/>
        </w:rPr>
        <w:t>) weeks before the set date of the meeting. Such invitation shall clearly indicate:</w:t>
      </w:r>
    </w:p>
    <w:p w14:paraId="4AA75EB8"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The agenda of the meeting;</w:t>
      </w:r>
    </w:p>
    <w:p w14:paraId="11E9A891"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 xml:space="preserve">The date of the meeting; </w:t>
      </w:r>
    </w:p>
    <w:p w14:paraId="4BF46F7C"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The time of the meeting;</w:t>
      </w:r>
    </w:p>
    <w:p w14:paraId="7B65B359"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The place of the meeting, and</w:t>
      </w:r>
    </w:p>
    <w:p w14:paraId="079E4C3B" w14:textId="77777777" w:rsidR="009639D2" w:rsidRPr="00816CC5" w:rsidRDefault="009639D2" w:rsidP="0048783B">
      <w:pPr>
        <w:pStyle w:val="ListParagraph"/>
        <w:numPr>
          <w:ilvl w:val="0"/>
          <w:numId w:val="19"/>
        </w:numPr>
        <w:spacing w:after="120" w:line="288" w:lineRule="auto"/>
        <w:ind w:left="1134" w:hanging="283"/>
        <w:contextualSpacing w:val="0"/>
        <w:jc w:val="both"/>
        <w:rPr>
          <w:rFonts w:ascii="Garamond" w:hAnsi="Garamond"/>
        </w:rPr>
      </w:pPr>
      <w:r w:rsidRPr="00816CC5">
        <w:rPr>
          <w:rFonts w:ascii="Garamond" w:hAnsi="Garamond"/>
        </w:rPr>
        <w:t>Any other relevant or additional information.</w:t>
      </w:r>
    </w:p>
    <w:p w14:paraId="5EDF2050" w14:textId="77777777" w:rsidR="009639D2" w:rsidRDefault="009639D2" w:rsidP="0048783B">
      <w:pPr>
        <w:pStyle w:val="ListParagraph"/>
        <w:numPr>
          <w:ilvl w:val="2"/>
          <w:numId w:val="18"/>
        </w:numPr>
        <w:spacing w:after="120" w:line="288" w:lineRule="auto"/>
        <w:ind w:left="392" w:hanging="391"/>
        <w:contextualSpacing w:val="0"/>
        <w:jc w:val="both"/>
        <w:rPr>
          <w:rFonts w:ascii="Garamond" w:hAnsi="Garamond"/>
        </w:rPr>
      </w:pPr>
      <w:r w:rsidRPr="00816CC5">
        <w:rPr>
          <w:rFonts w:ascii="Garamond" w:hAnsi="Garamond"/>
        </w:rPr>
        <w:lastRenderedPageBreak/>
        <w:t>Every Member has the right to propose items to be included in the agenda. Such proposals will be submitted to the Executive Office at least 7 (seven) calendar days before the date of the meeting. The proposed items will be automatically included in the agenda of the upcoming meeting, except when the Assembly of Members decides otherwise.</w:t>
      </w:r>
    </w:p>
    <w:p w14:paraId="30E795B3" w14:textId="77777777" w:rsidR="009639D2" w:rsidRPr="004C646A" w:rsidRDefault="009639D2" w:rsidP="0048783B">
      <w:pPr>
        <w:pStyle w:val="ListParagraph"/>
        <w:numPr>
          <w:ilvl w:val="2"/>
          <w:numId w:val="18"/>
        </w:numPr>
        <w:spacing w:after="120" w:line="288" w:lineRule="auto"/>
        <w:ind w:left="378" w:hanging="377"/>
        <w:contextualSpacing w:val="0"/>
        <w:jc w:val="both"/>
        <w:rPr>
          <w:rFonts w:ascii="Garamond" w:hAnsi="Garamond"/>
        </w:rPr>
      </w:pPr>
      <w:r w:rsidRPr="004C646A">
        <w:rPr>
          <w:rFonts w:ascii="Garamond" w:hAnsi="Garamond"/>
        </w:rPr>
        <w:t>The Assembly of Members shall be deemed duly convened even though not all the formalities governing the invitation are observed, provided that all Members are present at the meeting and they all agree to proceed with the meeting regardless of irregularities of the invitation.</w:t>
      </w:r>
    </w:p>
    <w:p w14:paraId="3F66B870" w14:textId="3EE26412" w:rsidR="009639D2" w:rsidRPr="00816CC5" w:rsidRDefault="009639D2" w:rsidP="0048783B">
      <w:pPr>
        <w:pStyle w:val="ListParagraph"/>
        <w:numPr>
          <w:ilvl w:val="2"/>
          <w:numId w:val="18"/>
        </w:numPr>
        <w:spacing w:after="120" w:line="288" w:lineRule="auto"/>
        <w:ind w:left="378" w:hanging="377"/>
        <w:contextualSpacing w:val="0"/>
        <w:jc w:val="both"/>
        <w:rPr>
          <w:rFonts w:ascii="Garamond" w:hAnsi="Garamond"/>
        </w:rPr>
      </w:pPr>
      <w:r>
        <w:rPr>
          <w:rFonts w:ascii="Garamond" w:hAnsi="Garamond"/>
        </w:rPr>
        <w:t xml:space="preserve">The Secretary General or another employee within the Executive Office draft the Minutes of </w:t>
      </w:r>
      <w:r w:rsidRPr="00816CC5">
        <w:rPr>
          <w:rFonts w:ascii="Garamond" w:hAnsi="Garamond"/>
        </w:rPr>
        <w:t xml:space="preserve">the meeting of the Assembly of </w:t>
      </w:r>
      <w:r w:rsidR="0048783B" w:rsidRPr="00816CC5">
        <w:rPr>
          <w:rFonts w:ascii="Garamond" w:hAnsi="Garamond"/>
        </w:rPr>
        <w:t>Members which</w:t>
      </w:r>
      <w:r>
        <w:rPr>
          <w:rFonts w:ascii="Garamond" w:hAnsi="Garamond"/>
        </w:rPr>
        <w:t>,</w:t>
      </w:r>
      <w:r w:rsidRPr="00816CC5">
        <w:rPr>
          <w:rFonts w:ascii="Garamond" w:hAnsi="Garamond"/>
        </w:rPr>
        <w:t xml:space="preserve"> beside the formal particulars (venue, date, etc.) shall also contain: </w:t>
      </w:r>
    </w:p>
    <w:p w14:paraId="62BE744E"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Pr>
          <w:rFonts w:ascii="Garamond" w:hAnsi="Garamond"/>
        </w:rPr>
        <w:t>The list of participants;</w:t>
      </w:r>
    </w:p>
    <w:p w14:paraId="3F80C973"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A brief description of discussion for every item of the agenda;</w:t>
      </w:r>
    </w:p>
    <w:p w14:paraId="4ABD16F2"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 xml:space="preserve">Proposals and positions of Members submitted for discussion; </w:t>
      </w:r>
    </w:p>
    <w:p w14:paraId="53261768" w14:textId="77777777" w:rsidR="009639D2"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Decisions of the Assembly of Members and results of voting; and</w:t>
      </w:r>
    </w:p>
    <w:p w14:paraId="775CD448" w14:textId="77777777" w:rsidR="009639D2" w:rsidRPr="00816CC5" w:rsidRDefault="009639D2" w:rsidP="0048783B">
      <w:pPr>
        <w:pStyle w:val="ListParagraph"/>
        <w:numPr>
          <w:ilvl w:val="0"/>
          <w:numId w:val="20"/>
        </w:numPr>
        <w:spacing w:after="120" w:line="288" w:lineRule="auto"/>
        <w:ind w:left="1134" w:hanging="425"/>
        <w:contextualSpacing w:val="0"/>
        <w:jc w:val="both"/>
        <w:rPr>
          <w:rFonts w:ascii="Garamond" w:hAnsi="Garamond"/>
        </w:rPr>
      </w:pPr>
      <w:r w:rsidRPr="00816CC5">
        <w:rPr>
          <w:rFonts w:ascii="Garamond" w:hAnsi="Garamond"/>
        </w:rPr>
        <w:t>Minority positions/opinions.</w:t>
      </w:r>
    </w:p>
    <w:p w14:paraId="3F48D6C0" w14:textId="77777777" w:rsidR="009639D2" w:rsidRDefault="009639D2" w:rsidP="0048783B">
      <w:pPr>
        <w:pStyle w:val="ListParagraph"/>
        <w:numPr>
          <w:ilvl w:val="2"/>
          <w:numId w:val="18"/>
        </w:numPr>
        <w:spacing w:after="120" w:line="288" w:lineRule="auto"/>
        <w:ind w:left="392" w:hanging="391"/>
        <w:contextualSpacing w:val="0"/>
        <w:jc w:val="both"/>
        <w:rPr>
          <w:rFonts w:ascii="Garamond" w:hAnsi="Garamond"/>
        </w:rPr>
      </w:pPr>
      <w:r w:rsidRPr="00816CC5">
        <w:rPr>
          <w:rFonts w:ascii="Garamond" w:hAnsi="Garamond"/>
        </w:rPr>
        <w:t xml:space="preserve">Minutes will be distributed electronically to the Members within the 5 </w:t>
      </w:r>
      <w:r>
        <w:rPr>
          <w:rFonts w:ascii="Garamond" w:hAnsi="Garamond"/>
        </w:rPr>
        <w:t xml:space="preserve">(five) </w:t>
      </w:r>
      <w:r w:rsidRPr="00816CC5">
        <w:rPr>
          <w:rFonts w:ascii="Garamond" w:hAnsi="Garamond"/>
        </w:rPr>
        <w:t xml:space="preserve">working days from the date of the meeting. </w:t>
      </w:r>
    </w:p>
    <w:p w14:paraId="686362AF" w14:textId="77777777" w:rsidR="009639D2" w:rsidRDefault="009639D2" w:rsidP="0048783B">
      <w:pPr>
        <w:pStyle w:val="ListParagraph"/>
        <w:numPr>
          <w:ilvl w:val="2"/>
          <w:numId w:val="18"/>
        </w:numPr>
        <w:spacing w:after="120" w:line="288" w:lineRule="auto"/>
        <w:ind w:left="392" w:hanging="391"/>
        <w:contextualSpacing w:val="0"/>
        <w:jc w:val="both"/>
        <w:rPr>
          <w:rFonts w:ascii="Garamond" w:hAnsi="Garamond"/>
        </w:rPr>
      </w:pPr>
      <w:r w:rsidRPr="00816CC5">
        <w:rPr>
          <w:rFonts w:ascii="Garamond" w:hAnsi="Garamond"/>
        </w:rPr>
        <w:t>Members should give their feedback within 10</w:t>
      </w:r>
      <w:r>
        <w:rPr>
          <w:rFonts w:ascii="Garamond" w:hAnsi="Garamond"/>
        </w:rPr>
        <w:t xml:space="preserve"> (ten)</w:t>
      </w:r>
      <w:r w:rsidRPr="00816CC5">
        <w:rPr>
          <w:rFonts w:ascii="Garamond" w:hAnsi="Garamond"/>
        </w:rPr>
        <w:t xml:space="preserve"> calendar days from the receipt of the minutes. In case</w:t>
      </w:r>
      <w:r>
        <w:rPr>
          <w:rFonts w:ascii="Garamond" w:hAnsi="Garamond"/>
        </w:rPr>
        <w:t>,</w:t>
      </w:r>
      <w:r w:rsidRPr="00816CC5">
        <w:rPr>
          <w:rFonts w:ascii="Garamond" w:hAnsi="Garamond"/>
        </w:rPr>
        <w:t xml:space="preserve"> Members will not provide their feedback within the given deadline, the minutes will be considered as approved. </w:t>
      </w:r>
      <w:r>
        <w:rPr>
          <w:rFonts w:ascii="Garamond" w:hAnsi="Garamond"/>
        </w:rPr>
        <w:t>The Minutes are signed by the President of the Assembly and by the Secretary General and kept within the Executive Office</w:t>
      </w:r>
    </w:p>
    <w:p w14:paraId="394EA400" w14:textId="738AD61B" w:rsidR="009639D2" w:rsidRPr="0057322C" w:rsidRDefault="009639D2" w:rsidP="0048783B">
      <w:pPr>
        <w:pStyle w:val="ListParagraph"/>
        <w:numPr>
          <w:ilvl w:val="0"/>
          <w:numId w:val="60"/>
        </w:numPr>
        <w:spacing w:before="120" w:after="120" w:line="240" w:lineRule="auto"/>
        <w:ind w:left="284" w:hanging="284"/>
        <w:contextualSpacing w:val="0"/>
        <w:jc w:val="both"/>
        <w:rPr>
          <w:rFonts w:ascii="Garamond" w:hAnsi="Garamond"/>
          <w:b/>
        </w:rPr>
      </w:pPr>
      <w:r w:rsidRPr="00CE2E3C">
        <w:rPr>
          <w:rFonts w:ascii="Garamond" w:hAnsi="Garamond"/>
          <w:b/>
        </w:rPr>
        <w:t>Extraordinary Meetings:</w:t>
      </w:r>
    </w:p>
    <w:p w14:paraId="43AB58F8" w14:textId="71734772" w:rsidR="00D6205F" w:rsidRDefault="009639D2" w:rsidP="0048783B">
      <w:pPr>
        <w:pStyle w:val="ListParagraph"/>
        <w:numPr>
          <w:ilvl w:val="0"/>
          <w:numId w:val="21"/>
        </w:numPr>
        <w:spacing w:after="120" w:line="288" w:lineRule="auto"/>
        <w:ind w:left="378" w:hanging="378"/>
        <w:contextualSpacing w:val="0"/>
        <w:jc w:val="both"/>
        <w:rPr>
          <w:rFonts w:ascii="Garamond" w:hAnsi="Garamond"/>
        </w:rPr>
      </w:pPr>
      <w:r w:rsidRPr="001621B4">
        <w:rPr>
          <w:rFonts w:ascii="Garamond" w:hAnsi="Garamond"/>
        </w:rPr>
        <w:t>If required by the interest of the Association, a proposal to hold an extraordinary meeting of the Assembly of Members may be made</w:t>
      </w:r>
      <w:r w:rsidR="007A7BD2">
        <w:rPr>
          <w:rFonts w:ascii="Garamond" w:hAnsi="Garamond"/>
        </w:rPr>
        <w:t xml:space="preserve"> by</w:t>
      </w:r>
      <w:r w:rsidR="00D6205F">
        <w:rPr>
          <w:rFonts w:ascii="Garamond" w:hAnsi="Garamond"/>
        </w:rPr>
        <w:t>:</w:t>
      </w:r>
    </w:p>
    <w:p w14:paraId="18F65557" w14:textId="0551DAB1" w:rsidR="009639D2" w:rsidRPr="00590DD0" w:rsidRDefault="009639D2" w:rsidP="00A07AEA">
      <w:pPr>
        <w:pStyle w:val="ListParagraph"/>
        <w:numPr>
          <w:ilvl w:val="1"/>
          <w:numId w:val="21"/>
        </w:numPr>
        <w:spacing w:after="120" w:line="288" w:lineRule="auto"/>
        <w:ind w:left="1134" w:hanging="708"/>
        <w:contextualSpacing w:val="0"/>
        <w:jc w:val="both"/>
        <w:rPr>
          <w:rFonts w:ascii="Garamond" w:hAnsi="Garamond"/>
        </w:rPr>
      </w:pPr>
      <w:r>
        <w:rPr>
          <w:rFonts w:ascii="Garamond" w:hAnsi="Garamond"/>
        </w:rPr>
        <w:t>t</w:t>
      </w:r>
      <w:r w:rsidRPr="001621B4">
        <w:rPr>
          <w:rFonts w:ascii="Garamond" w:hAnsi="Garamond"/>
        </w:rPr>
        <w:t>he Chairman of the Supervisory Board</w:t>
      </w:r>
      <w:r w:rsidRPr="00590DD0">
        <w:rPr>
          <w:rFonts w:ascii="Garamond" w:hAnsi="Garamond"/>
        </w:rPr>
        <w:t>;</w:t>
      </w:r>
    </w:p>
    <w:p w14:paraId="3D34AD11" w14:textId="5C5FC34F" w:rsidR="009639D2" w:rsidRPr="0082138B" w:rsidRDefault="00D6205F" w:rsidP="00A07AEA">
      <w:pPr>
        <w:pStyle w:val="ListParagraph"/>
        <w:numPr>
          <w:ilvl w:val="1"/>
          <w:numId w:val="21"/>
        </w:numPr>
        <w:spacing w:after="120" w:line="288" w:lineRule="auto"/>
        <w:ind w:left="1134" w:hanging="708"/>
        <w:contextualSpacing w:val="0"/>
        <w:jc w:val="both"/>
        <w:rPr>
          <w:rFonts w:ascii="Garamond" w:hAnsi="Garamond"/>
        </w:rPr>
      </w:pPr>
      <w:r>
        <w:rPr>
          <w:rFonts w:ascii="Garamond" w:hAnsi="Garamond"/>
        </w:rPr>
        <w:t xml:space="preserve">joint </w:t>
      </w:r>
      <w:r w:rsidR="009639D2">
        <w:rPr>
          <w:rFonts w:ascii="Garamond" w:hAnsi="Garamond"/>
        </w:rPr>
        <w:t xml:space="preserve">written request of at least </w:t>
      </w:r>
      <w:r w:rsidR="009639D2" w:rsidRPr="002B687E">
        <w:rPr>
          <w:rFonts w:ascii="Garamond" w:hAnsi="Garamond"/>
        </w:rPr>
        <w:t>1/5</w:t>
      </w:r>
      <w:r w:rsidR="009639D2">
        <w:rPr>
          <w:rFonts w:ascii="Garamond" w:hAnsi="Garamond"/>
        </w:rPr>
        <w:t xml:space="preserve"> of Members</w:t>
      </w:r>
      <w:r w:rsidR="00AB5446">
        <w:rPr>
          <w:rFonts w:ascii="Garamond" w:hAnsi="Garamond"/>
        </w:rPr>
        <w:t xml:space="preserve"> (rounded up to the next whole number)</w:t>
      </w:r>
      <w:r w:rsidR="009639D2">
        <w:rPr>
          <w:rFonts w:ascii="Garamond" w:hAnsi="Garamond"/>
        </w:rPr>
        <w:t>, specifying the topics requested to be discussed.</w:t>
      </w:r>
    </w:p>
    <w:p w14:paraId="28E04370" w14:textId="2C900C47" w:rsidR="009639D2" w:rsidRDefault="009639D2" w:rsidP="0048783B">
      <w:pPr>
        <w:pStyle w:val="ListParagraph"/>
        <w:numPr>
          <w:ilvl w:val="0"/>
          <w:numId w:val="21"/>
        </w:numPr>
        <w:spacing w:after="120" w:line="288" w:lineRule="auto"/>
        <w:ind w:left="378" w:hanging="378"/>
        <w:contextualSpacing w:val="0"/>
        <w:jc w:val="both"/>
        <w:rPr>
          <w:rFonts w:ascii="Garamond" w:hAnsi="Garamond"/>
        </w:rPr>
      </w:pPr>
      <w:r w:rsidRPr="00383E12">
        <w:rPr>
          <w:rFonts w:ascii="Garamond" w:hAnsi="Garamond"/>
        </w:rPr>
        <w:t xml:space="preserve">The procedure of holding the extraordinary meetings of Assembly of Members, except for what is provided above, shall be as the normal meetings. </w:t>
      </w:r>
    </w:p>
    <w:p w14:paraId="2D33BCDC" w14:textId="40C0ADC1" w:rsidR="00CE2E3C" w:rsidRDefault="00CE2E3C" w:rsidP="00CE2E3C">
      <w:pPr>
        <w:spacing w:after="120" w:line="288" w:lineRule="auto"/>
        <w:jc w:val="both"/>
        <w:rPr>
          <w:rFonts w:ascii="Garamond" w:hAnsi="Garamond"/>
        </w:rPr>
      </w:pPr>
    </w:p>
    <w:p w14:paraId="00F98465" w14:textId="77777777" w:rsidR="000F778B" w:rsidRPr="00E85F93" w:rsidRDefault="000F778B" w:rsidP="000F778B">
      <w:pPr>
        <w:spacing w:after="120" w:line="240" w:lineRule="auto"/>
        <w:jc w:val="center"/>
        <w:rPr>
          <w:rFonts w:ascii="Garamond" w:hAnsi="Garamond"/>
          <w:b/>
        </w:rPr>
      </w:pPr>
      <w:r w:rsidRPr="00E85F93">
        <w:rPr>
          <w:rFonts w:ascii="Garamond" w:hAnsi="Garamond"/>
          <w:b/>
        </w:rPr>
        <w:t xml:space="preserve">Article </w:t>
      </w:r>
      <w:r>
        <w:rPr>
          <w:rFonts w:ascii="Garamond" w:hAnsi="Garamond"/>
          <w:b/>
        </w:rPr>
        <w:t>21</w:t>
      </w:r>
    </w:p>
    <w:p w14:paraId="7F58C418" w14:textId="77777777" w:rsidR="000F778B" w:rsidRPr="00CE2E3C" w:rsidRDefault="000F778B" w:rsidP="000F778B">
      <w:pPr>
        <w:spacing w:after="120" w:line="240" w:lineRule="auto"/>
        <w:jc w:val="center"/>
        <w:rPr>
          <w:rFonts w:ascii="Garamond" w:hAnsi="Garamond"/>
          <w:b/>
        </w:rPr>
      </w:pPr>
      <w:r w:rsidRPr="00CE2E3C">
        <w:rPr>
          <w:rFonts w:ascii="Garamond" w:hAnsi="Garamond"/>
          <w:b/>
        </w:rPr>
        <w:t xml:space="preserve">Quorum </w:t>
      </w:r>
    </w:p>
    <w:p w14:paraId="0B67CFC6" w14:textId="77777777" w:rsidR="000F778B" w:rsidRDefault="000F778B" w:rsidP="000F778B">
      <w:pPr>
        <w:pStyle w:val="ListParagraph"/>
        <w:numPr>
          <w:ilvl w:val="0"/>
          <w:numId w:val="24"/>
        </w:numPr>
        <w:spacing w:after="120" w:line="288" w:lineRule="auto"/>
        <w:ind w:left="284" w:hanging="284"/>
        <w:contextualSpacing w:val="0"/>
        <w:jc w:val="both"/>
        <w:rPr>
          <w:rFonts w:ascii="Garamond" w:hAnsi="Garamond"/>
        </w:rPr>
      </w:pPr>
      <w:r>
        <w:rPr>
          <w:rFonts w:ascii="Garamond" w:hAnsi="Garamond"/>
        </w:rPr>
        <w:t>T</w:t>
      </w:r>
      <w:r w:rsidRPr="00CE2E3C">
        <w:rPr>
          <w:rFonts w:ascii="Garamond" w:hAnsi="Garamond"/>
        </w:rPr>
        <w:t xml:space="preserve">he meeting of the Assembly of Members shall be considered valid only if the quorum </w:t>
      </w:r>
      <w:r>
        <w:rPr>
          <w:rFonts w:ascii="Garamond" w:hAnsi="Garamond"/>
        </w:rPr>
        <w:t>of 2/3 (rounded up to the next whole number) of the members is present.</w:t>
      </w:r>
    </w:p>
    <w:p w14:paraId="289A921C" w14:textId="225277EF" w:rsidR="000F778B" w:rsidRPr="00CE2E3C" w:rsidRDefault="000F778B" w:rsidP="000F778B">
      <w:pPr>
        <w:pStyle w:val="ListParagraph"/>
        <w:numPr>
          <w:ilvl w:val="0"/>
          <w:numId w:val="24"/>
        </w:numPr>
        <w:spacing w:after="120" w:line="288" w:lineRule="auto"/>
        <w:ind w:left="284" w:hanging="284"/>
        <w:contextualSpacing w:val="0"/>
        <w:jc w:val="both"/>
        <w:rPr>
          <w:rFonts w:ascii="Garamond" w:hAnsi="Garamond"/>
        </w:rPr>
      </w:pPr>
      <w:r>
        <w:rPr>
          <w:rFonts w:ascii="Garamond" w:hAnsi="Garamond"/>
        </w:rPr>
        <w:t xml:space="preserve">If the quorum set in point 1 of this article is not reached, a second meeting shall be held not sooner than one week. This meeting </w:t>
      </w:r>
      <w:r w:rsidRPr="00CE2E3C">
        <w:rPr>
          <w:rFonts w:ascii="Garamond" w:hAnsi="Garamond"/>
        </w:rPr>
        <w:t xml:space="preserve">shall be considered valid only if the quorum </w:t>
      </w:r>
      <w:r>
        <w:rPr>
          <w:rFonts w:ascii="Garamond" w:hAnsi="Garamond"/>
        </w:rPr>
        <w:t xml:space="preserve">of 50%+1 of the </w:t>
      </w:r>
      <w:r w:rsidR="00DB3499">
        <w:rPr>
          <w:rFonts w:ascii="Garamond" w:hAnsi="Garamond"/>
        </w:rPr>
        <w:t xml:space="preserve">all </w:t>
      </w:r>
      <w:r>
        <w:rPr>
          <w:rFonts w:ascii="Garamond" w:hAnsi="Garamond"/>
        </w:rPr>
        <w:t>members is present.</w:t>
      </w:r>
    </w:p>
    <w:p w14:paraId="4CE3F1F8" w14:textId="77777777" w:rsidR="000F778B" w:rsidRDefault="000F778B" w:rsidP="000F778B">
      <w:pPr>
        <w:pStyle w:val="ListParagraph"/>
        <w:numPr>
          <w:ilvl w:val="0"/>
          <w:numId w:val="24"/>
        </w:numPr>
        <w:spacing w:after="120" w:line="288" w:lineRule="auto"/>
        <w:ind w:left="284" w:hanging="284"/>
        <w:contextualSpacing w:val="0"/>
        <w:jc w:val="both"/>
        <w:rPr>
          <w:rFonts w:ascii="Garamond" w:hAnsi="Garamond"/>
        </w:rPr>
      </w:pPr>
      <w:r>
        <w:rPr>
          <w:rFonts w:ascii="Garamond" w:hAnsi="Garamond"/>
        </w:rPr>
        <w:t>Suspended Members are excluded from the quorum calculation.</w:t>
      </w:r>
    </w:p>
    <w:p w14:paraId="5FC6A0F7" w14:textId="77777777" w:rsidR="000F778B" w:rsidRPr="00433D4A" w:rsidRDefault="000F778B" w:rsidP="000F778B">
      <w:pPr>
        <w:pStyle w:val="ListParagraph"/>
        <w:spacing w:after="120" w:line="288" w:lineRule="auto"/>
        <w:jc w:val="both"/>
        <w:rPr>
          <w:rFonts w:ascii="Garamond" w:hAnsi="Garamond"/>
        </w:rPr>
      </w:pPr>
    </w:p>
    <w:p w14:paraId="621A16D2" w14:textId="77777777" w:rsidR="000F778B" w:rsidRPr="00433D4A" w:rsidRDefault="000F778B" w:rsidP="000F778B">
      <w:pPr>
        <w:spacing w:after="120" w:line="240" w:lineRule="auto"/>
        <w:jc w:val="center"/>
        <w:rPr>
          <w:rFonts w:ascii="Garamond" w:hAnsi="Garamond"/>
          <w:b/>
        </w:rPr>
      </w:pPr>
      <w:r w:rsidRPr="00433D4A">
        <w:rPr>
          <w:rFonts w:ascii="Garamond" w:hAnsi="Garamond"/>
          <w:b/>
        </w:rPr>
        <w:lastRenderedPageBreak/>
        <w:t>Article 2</w:t>
      </w:r>
      <w:r>
        <w:rPr>
          <w:rFonts w:ascii="Garamond" w:hAnsi="Garamond"/>
          <w:b/>
        </w:rPr>
        <w:t>2</w:t>
      </w:r>
    </w:p>
    <w:p w14:paraId="1DEA5021" w14:textId="77777777" w:rsidR="000F778B" w:rsidRDefault="000F778B" w:rsidP="000F778B">
      <w:pPr>
        <w:spacing w:after="120" w:line="240" w:lineRule="auto"/>
        <w:jc w:val="center"/>
        <w:rPr>
          <w:rFonts w:ascii="Garamond" w:hAnsi="Garamond"/>
          <w:b/>
        </w:rPr>
      </w:pPr>
      <w:r w:rsidRPr="00433D4A">
        <w:rPr>
          <w:rFonts w:ascii="Garamond" w:hAnsi="Garamond"/>
          <w:b/>
        </w:rPr>
        <w:t>Decisions</w:t>
      </w:r>
    </w:p>
    <w:p w14:paraId="4110D3A9" w14:textId="77777777" w:rsidR="000F778B" w:rsidRPr="00574320" w:rsidRDefault="000F778B" w:rsidP="000F778B">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Assembly of Members meeting may decide with simple majority of votes of the attending Members regarding: </w:t>
      </w:r>
    </w:p>
    <w:p w14:paraId="3D94D3C9"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admission of a new member;</w:t>
      </w:r>
    </w:p>
    <w:p w14:paraId="118D943F"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approval of the AAB’s annual report for the previous year;</w:t>
      </w:r>
    </w:p>
    <w:p w14:paraId="7F7D00A3"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approval of AAB’s financial statements;</w:t>
      </w:r>
    </w:p>
    <w:p w14:paraId="798E5F8D" w14:textId="77777777" w:rsidR="000F778B" w:rsidRPr="006F19BD" w:rsidRDefault="000F778B" w:rsidP="000F778B">
      <w:pPr>
        <w:numPr>
          <w:ilvl w:val="0"/>
          <w:numId w:val="25"/>
        </w:numPr>
        <w:spacing w:after="120" w:line="288" w:lineRule="auto"/>
        <w:ind w:left="709" w:hanging="283"/>
        <w:jc w:val="both"/>
        <w:rPr>
          <w:rFonts w:ascii="Garamond" w:hAnsi="Garamond"/>
        </w:rPr>
      </w:pPr>
      <w:r w:rsidRPr="006F19BD">
        <w:rPr>
          <w:rFonts w:ascii="Garamond" w:hAnsi="Garamond"/>
        </w:rPr>
        <w:t>The approval of termination of membership</w:t>
      </w:r>
      <w:r>
        <w:rPr>
          <w:rFonts w:ascii="Garamond" w:hAnsi="Garamond"/>
        </w:rPr>
        <w:t xml:space="preserve"> if so, requested by a Member</w:t>
      </w:r>
      <w:r w:rsidRPr="006F19BD">
        <w:rPr>
          <w:rFonts w:ascii="Garamond" w:hAnsi="Garamond"/>
        </w:rPr>
        <w:t>;</w:t>
      </w:r>
    </w:p>
    <w:p w14:paraId="7668AEED" w14:textId="25EBCFC8" w:rsidR="000F778B" w:rsidRPr="002B687E" w:rsidRDefault="009A42CF" w:rsidP="009A42CF">
      <w:pPr>
        <w:numPr>
          <w:ilvl w:val="0"/>
          <w:numId w:val="25"/>
        </w:numPr>
        <w:spacing w:after="120" w:line="288" w:lineRule="auto"/>
        <w:ind w:left="709" w:hanging="283"/>
        <w:jc w:val="both"/>
        <w:rPr>
          <w:rFonts w:ascii="Garamond" w:hAnsi="Garamond"/>
        </w:rPr>
      </w:pPr>
      <w:r w:rsidRPr="00FE5B0A">
        <w:rPr>
          <w:rFonts w:ascii="Garamond" w:hAnsi="Garamond"/>
        </w:rPr>
        <w:t xml:space="preserve">Any other matters not </w:t>
      </w:r>
      <w:r w:rsidRPr="009A42CF">
        <w:rPr>
          <w:rFonts w:ascii="Garamond" w:hAnsi="Garamond"/>
        </w:rPr>
        <w:t>specified above except, for the sake of clarity, the ones below defined in comma 2, 3 and 4</w:t>
      </w:r>
      <w:r>
        <w:rPr>
          <w:rFonts w:ascii="Garamond" w:hAnsi="Garamond"/>
        </w:rPr>
        <w:t>.</w:t>
      </w:r>
    </w:p>
    <w:p w14:paraId="290BB4D5" w14:textId="77777777" w:rsidR="000F778B" w:rsidRPr="00574320" w:rsidRDefault="000F778B" w:rsidP="000F778B">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Assembly of Members meeting may decide with 2/3 </w:t>
      </w:r>
      <w:r>
        <w:rPr>
          <w:rFonts w:ascii="Garamond" w:hAnsi="Garamond"/>
        </w:rPr>
        <w:t xml:space="preserve">(rounded up to the next whole number) </w:t>
      </w:r>
      <w:r w:rsidRPr="00574320">
        <w:rPr>
          <w:rFonts w:ascii="Garamond" w:hAnsi="Garamond"/>
        </w:rPr>
        <w:t xml:space="preserve">of votes of the attending Members regarding: </w:t>
      </w:r>
    </w:p>
    <w:p w14:paraId="4125173C" w14:textId="77777777" w:rsidR="000F778B" w:rsidRPr="003439FE" w:rsidRDefault="000F778B" w:rsidP="000F778B">
      <w:pPr>
        <w:pStyle w:val="ListParagraph"/>
        <w:spacing w:after="120" w:line="288" w:lineRule="auto"/>
        <w:ind w:left="284"/>
        <w:jc w:val="both"/>
        <w:rPr>
          <w:rFonts w:ascii="Garamond" w:hAnsi="Garamond"/>
        </w:rPr>
      </w:pPr>
    </w:p>
    <w:p w14:paraId="46F93A0E" w14:textId="77777777" w:rsidR="000F778B" w:rsidRPr="00D140C3" w:rsidRDefault="000F778B" w:rsidP="000F778B">
      <w:pPr>
        <w:pStyle w:val="ListParagraph"/>
        <w:numPr>
          <w:ilvl w:val="1"/>
          <w:numId w:val="25"/>
        </w:numPr>
        <w:spacing w:after="120" w:line="288" w:lineRule="auto"/>
        <w:ind w:left="709" w:hanging="283"/>
        <w:contextualSpacing w:val="0"/>
        <w:jc w:val="both"/>
        <w:rPr>
          <w:rFonts w:ascii="Garamond" w:hAnsi="Garamond"/>
        </w:rPr>
      </w:pPr>
      <w:r w:rsidRPr="00D140C3">
        <w:rPr>
          <w:rFonts w:ascii="Garamond" w:hAnsi="Garamond"/>
        </w:rPr>
        <w:t xml:space="preserve">The approval of </w:t>
      </w:r>
      <w:r>
        <w:rPr>
          <w:rFonts w:ascii="Garamond" w:hAnsi="Garamond"/>
        </w:rPr>
        <w:t xml:space="preserve">the </w:t>
      </w:r>
      <w:r w:rsidRPr="00D140C3">
        <w:rPr>
          <w:rFonts w:ascii="Garamond" w:hAnsi="Garamond"/>
        </w:rPr>
        <w:t>budget and business plan;</w:t>
      </w:r>
    </w:p>
    <w:p w14:paraId="6234FC15" w14:textId="77777777" w:rsidR="000F778B" w:rsidRPr="00D140C3" w:rsidRDefault="000F778B" w:rsidP="000F778B">
      <w:pPr>
        <w:pStyle w:val="ListParagraph"/>
        <w:numPr>
          <w:ilvl w:val="1"/>
          <w:numId w:val="25"/>
        </w:numPr>
        <w:spacing w:after="120" w:line="288" w:lineRule="auto"/>
        <w:ind w:left="709" w:hanging="283"/>
        <w:contextualSpacing w:val="0"/>
        <w:jc w:val="both"/>
        <w:rPr>
          <w:rFonts w:ascii="Garamond" w:hAnsi="Garamond"/>
        </w:rPr>
      </w:pPr>
      <w:r w:rsidRPr="00F84C4E">
        <w:rPr>
          <w:rFonts w:ascii="Garamond" w:hAnsi="Garamond"/>
        </w:rPr>
        <w:t>The suspension/expulsion of a Member from the Association.</w:t>
      </w:r>
      <w:r>
        <w:rPr>
          <w:rFonts w:ascii="Garamond" w:hAnsi="Garamond"/>
        </w:rPr>
        <w:t xml:space="preserve">     </w:t>
      </w:r>
    </w:p>
    <w:p w14:paraId="25B79908" w14:textId="52498B17" w:rsidR="000F778B" w:rsidRDefault="000F778B" w:rsidP="000F778B">
      <w:pPr>
        <w:pStyle w:val="ListParagraph"/>
        <w:numPr>
          <w:ilvl w:val="1"/>
          <w:numId w:val="25"/>
        </w:numPr>
        <w:spacing w:after="120" w:line="288" w:lineRule="auto"/>
        <w:ind w:left="709" w:hanging="283"/>
        <w:contextualSpacing w:val="0"/>
        <w:jc w:val="both"/>
        <w:rPr>
          <w:rFonts w:ascii="Garamond" w:hAnsi="Garamond"/>
        </w:rPr>
      </w:pPr>
      <w:r>
        <w:rPr>
          <w:rFonts w:ascii="Garamond" w:hAnsi="Garamond"/>
        </w:rPr>
        <w:t xml:space="preserve">The annual ordinary or extraordinary </w:t>
      </w:r>
      <w:r w:rsidRPr="00D140C3">
        <w:rPr>
          <w:rFonts w:ascii="Garamond" w:hAnsi="Garamond"/>
        </w:rPr>
        <w:t>membership fees</w:t>
      </w:r>
      <w:r>
        <w:rPr>
          <w:rFonts w:ascii="Garamond" w:hAnsi="Garamond"/>
        </w:rPr>
        <w:t>.</w:t>
      </w:r>
    </w:p>
    <w:p w14:paraId="6A69E33F" w14:textId="05E3D4D2" w:rsidR="009A42CF" w:rsidRPr="00917A3E" w:rsidRDefault="009A42CF" w:rsidP="000F778B">
      <w:pPr>
        <w:pStyle w:val="ListParagraph"/>
        <w:numPr>
          <w:ilvl w:val="1"/>
          <w:numId w:val="25"/>
        </w:numPr>
        <w:spacing w:after="120" w:line="288" w:lineRule="auto"/>
        <w:ind w:left="709" w:hanging="283"/>
        <w:contextualSpacing w:val="0"/>
        <w:jc w:val="both"/>
        <w:rPr>
          <w:rFonts w:ascii="Garamond" w:hAnsi="Garamond"/>
        </w:rPr>
      </w:pPr>
      <w:r w:rsidRPr="00917A3E">
        <w:rPr>
          <w:rFonts w:ascii="Garamond" w:hAnsi="Garamond"/>
        </w:rPr>
        <w:t>The dismissal of the member(s) of the Supervisory Board.</w:t>
      </w:r>
    </w:p>
    <w:p w14:paraId="0F7694DC" w14:textId="77777777" w:rsidR="000F778B" w:rsidRPr="00A67D41" w:rsidRDefault="000F778B" w:rsidP="000F778B">
      <w:pPr>
        <w:spacing w:after="0" w:line="288" w:lineRule="auto"/>
        <w:jc w:val="both"/>
        <w:rPr>
          <w:rFonts w:ascii="Garamond" w:hAnsi="Garamond"/>
        </w:rPr>
      </w:pPr>
    </w:p>
    <w:p w14:paraId="5339844D" w14:textId="72D90A30" w:rsidR="000F778B" w:rsidRPr="00917A3E" w:rsidRDefault="009A42CF" w:rsidP="000F778B">
      <w:pPr>
        <w:pStyle w:val="ListParagraph"/>
        <w:numPr>
          <w:ilvl w:val="0"/>
          <w:numId w:val="22"/>
        </w:numPr>
        <w:spacing w:after="120" w:line="288" w:lineRule="auto"/>
        <w:ind w:left="284" w:hanging="284"/>
        <w:contextualSpacing w:val="0"/>
        <w:jc w:val="both"/>
        <w:rPr>
          <w:rFonts w:ascii="Garamond" w:hAnsi="Garamond"/>
        </w:rPr>
      </w:pPr>
      <w:r w:rsidRPr="00574320">
        <w:rPr>
          <w:rFonts w:ascii="Garamond" w:hAnsi="Garamond"/>
        </w:rPr>
        <w:t>The Assembly of Members meeting may decide</w:t>
      </w:r>
      <w:r w:rsidRPr="00D140C3">
        <w:rPr>
          <w:rFonts w:ascii="Garamond" w:hAnsi="Garamond"/>
        </w:rPr>
        <w:t xml:space="preserve"> </w:t>
      </w:r>
      <w:r>
        <w:rPr>
          <w:rFonts w:ascii="Garamond" w:hAnsi="Garamond"/>
        </w:rPr>
        <w:t>t</w:t>
      </w:r>
      <w:r w:rsidRPr="00D140C3">
        <w:rPr>
          <w:rFonts w:ascii="Garamond" w:hAnsi="Garamond"/>
        </w:rPr>
        <w:t>he election of the members of the Supervisory Board</w:t>
      </w:r>
      <w:r>
        <w:rPr>
          <w:rFonts w:ascii="Garamond" w:hAnsi="Garamond"/>
        </w:rPr>
        <w:t xml:space="preserve">. </w:t>
      </w:r>
      <w:r w:rsidRPr="00917A3E">
        <w:rPr>
          <w:rFonts w:ascii="Garamond" w:hAnsi="Garamond"/>
        </w:rPr>
        <w:t>The elected members of the Supervisory Board (according to the two groups of candidacies provided in article 25) are the ones that will receive the highest number of votes of attending Members; among the elected members of the Supervisory Board, the Assembly will further elect the Chairman and the Deputy Chairman of the Supervisory Board.</w:t>
      </w:r>
    </w:p>
    <w:p w14:paraId="609569A5" w14:textId="77777777" w:rsidR="000F778B" w:rsidRPr="00985C97" w:rsidRDefault="000F778B" w:rsidP="000F778B">
      <w:pPr>
        <w:pStyle w:val="ListParagraph"/>
        <w:spacing w:after="120" w:line="288" w:lineRule="auto"/>
        <w:ind w:left="284"/>
        <w:jc w:val="both"/>
        <w:rPr>
          <w:rFonts w:ascii="Garamond" w:hAnsi="Garamond"/>
        </w:rPr>
      </w:pPr>
    </w:p>
    <w:p w14:paraId="5F02B974" w14:textId="26A63E32" w:rsidR="000F778B" w:rsidRDefault="000F778B" w:rsidP="000F778B">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Assembly of Members meeting may decide with </w:t>
      </w:r>
      <w:r w:rsidR="00A56A52">
        <w:rPr>
          <w:rFonts w:ascii="Garamond" w:hAnsi="Garamond"/>
        </w:rPr>
        <w:t>3</w:t>
      </w:r>
      <w:r w:rsidRPr="00574320">
        <w:rPr>
          <w:rFonts w:ascii="Garamond" w:hAnsi="Garamond"/>
        </w:rPr>
        <w:t>/</w:t>
      </w:r>
      <w:r w:rsidR="00A56A52">
        <w:rPr>
          <w:rFonts w:ascii="Garamond" w:hAnsi="Garamond"/>
        </w:rPr>
        <w:t>4</w:t>
      </w:r>
      <w:r w:rsidRPr="00574320">
        <w:rPr>
          <w:rFonts w:ascii="Garamond" w:hAnsi="Garamond"/>
        </w:rPr>
        <w:t xml:space="preserve"> </w:t>
      </w:r>
      <w:r>
        <w:rPr>
          <w:rFonts w:ascii="Garamond" w:hAnsi="Garamond"/>
        </w:rPr>
        <w:t xml:space="preserve">(rounded up to the next whole number) </w:t>
      </w:r>
      <w:r w:rsidRPr="00574320">
        <w:rPr>
          <w:rFonts w:ascii="Garamond" w:hAnsi="Garamond"/>
        </w:rPr>
        <w:t xml:space="preserve">of votes of the attending Members </w:t>
      </w:r>
      <w:r w:rsidR="00A56A52">
        <w:rPr>
          <w:rFonts w:ascii="Garamond" w:hAnsi="Garamond"/>
        </w:rPr>
        <w:t xml:space="preserve">provided not less than </w:t>
      </w:r>
      <w:r>
        <w:rPr>
          <w:rFonts w:ascii="Garamond" w:hAnsi="Garamond"/>
        </w:rPr>
        <w:t xml:space="preserve">50%+1 </w:t>
      </w:r>
      <w:r w:rsidR="00037A64">
        <w:rPr>
          <w:rFonts w:ascii="Garamond" w:hAnsi="Garamond"/>
        </w:rPr>
        <w:t xml:space="preserve">of </w:t>
      </w:r>
      <w:r>
        <w:rPr>
          <w:rFonts w:ascii="Garamond" w:hAnsi="Garamond"/>
        </w:rPr>
        <w:t>votes of the number of Assembly Members</w:t>
      </w:r>
      <w:r w:rsidRPr="00574320">
        <w:rPr>
          <w:rFonts w:ascii="Garamond" w:hAnsi="Garamond"/>
        </w:rPr>
        <w:t xml:space="preserve"> regarding:</w:t>
      </w:r>
    </w:p>
    <w:p w14:paraId="0691812B" w14:textId="77777777" w:rsidR="000F778B" w:rsidRPr="00574320" w:rsidRDefault="000F778B" w:rsidP="000F778B">
      <w:pPr>
        <w:pStyle w:val="ListParagraph"/>
        <w:spacing w:after="120" w:line="288" w:lineRule="auto"/>
        <w:ind w:left="284"/>
        <w:jc w:val="both"/>
        <w:rPr>
          <w:rFonts w:ascii="Garamond" w:hAnsi="Garamond"/>
        </w:rPr>
      </w:pPr>
    </w:p>
    <w:p w14:paraId="171502ED" w14:textId="77777777" w:rsidR="000F778B" w:rsidRDefault="000F778B" w:rsidP="000F778B">
      <w:pPr>
        <w:pStyle w:val="ListParagraph"/>
        <w:numPr>
          <w:ilvl w:val="1"/>
          <w:numId w:val="27"/>
        </w:numPr>
        <w:spacing w:after="120" w:line="288" w:lineRule="auto"/>
        <w:ind w:left="709" w:hanging="283"/>
        <w:contextualSpacing w:val="0"/>
        <w:jc w:val="both"/>
        <w:rPr>
          <w:rFonts w:ascii="Garamond" w:hAnsi="Garamond"/>
        </w:rPr>
      </w:pPr>
      <w:r>
        <w:rPr>
          <w:rFonts w:ascii="Garamond" w:hAnsi="Garamond"/>
        </w:rPr>
        <w:t>Any changes</w:t>
      </w:r>
      <w:r w:rsidRPr="00D140C3">
        <w:rPr>
          <w:rFonts w:ascii="Garamond" w:hAnsi="Garamond"/>
        </w:rPr>
        <w:t xml:space="preserve"> </w:t>
      </w:r>
      <w:r>
        <w:rPr>
          <w:rFonts w:ascii="Garamond" w:hAnsi="Garamond"/>
        </w:rPr>
        <w:t xml:space="preserve">in </w:t>
      </w:r>
      <w:r w:rsidRPr="00D140C3">
        <w:rPr>
          <w:rFonts w:ascii="Garamond" w:hAnsi="Garamond"/>
        </w:rPr>
        <w:t>the Charter;</w:t>
      </w:r>
    </w:p>
    <w:p w14:paraId="1C1DE955" w14:textId="77777777" w:rsidR="000F778B" w:rsidRPr="001621B4" w:rsidRDefault="000F778B" w:rsidP="000F778B">
      <w:pPr>
        <w:pStyle w:val="ListParagraph"/>
        <w:numPr>
          <w:ilvl w:val="1"/>
          <w:numId w:val="27"/>
        </w:numPr>
        <w:spacing w:after="120" w:line="288" w:lineRule="auto"/>
        <w:ind w:left="709" w:hanging="283"/>
        <w:contextualSpacing w:val="0"/>
        <w:jc w:val="both"/>
        <w:rPr>
          <w:rFonts w:ascii="Garamond" w:hAnsi="Garamond"/>
        </w:rPr>
      </w:pPr>
      <w:r w:rsidRPr="001621B4">
        <w:rPr>
          <w:rFonts w:ascii="Garamond" w:hAnsi="Garamond"/>
        </w:rPr>
        <w:t>The merger/demerger of the Association;</w:t>
      </w:r>
    </w:p>
    <w:p w14:paraId="428D344D" w14:textId="77777777" w:rsidR="000F778B" w:rsidRDefault="000F778B" w:rsidP="009A42CF">
      <w:pPr>
        <w:pStyle w:val="ListParagraph"/>
        <w:numPr>
          <w:ilvl w:val="1"/>
          <w:numId w:val="27"/>
        </w:numPr>
        <w:spacing w:after="0" w:line="288" w:lineRule="auto"/>
        <w:ind w:left="709" w:hanging="284"/>
        <w:contextualSpacing w:val="0"/>
        <w:jc w:val="both"/>
        <w:rPr>
          <w:rFonts w:ascii="Garamond" w:hAnsi="Garamond"/>
        </w:rPr>
      </w:pPr>
      <w:r w:rsidRPr="002B687E">
        <w:rPr>
          <w:rFonts w:ascii="Garamond" w:hAnsi="Garamond"/>
        </w:rPr>
        <w:t>The dissolution of AAB.</w:t>
      </w:r>
    </w:p>
    <w:p w14:paraId="3E1C4052" w14:textId="77777777" w:rsidR="000F778B" w:rsidRDefault="000F778B" w:rsidP="000F778B">
      <w:pPr>
        <w:pStyle w:val="ListParagraph"/>
        <w:spacing w:after="0" w:line="288" w:lineRule="auto"/>
        <w:ind w:left="0"/>
        <w:contextualSpacing w:val="0"/>
        <w:jc w:val="both"/>
        <w:rPr>
          <w:rFonts w:ascii="Garamond" w:hAnsi="Garamond"/>
        </w:rPr>
      </w:pPr>
    </w:p>
    <w:p w14:paraId="5F2C48A0" w14:textId="6719EE58" w:rsidR="003C1767" w:rsidRPr="003C1767" w:rsidRDefault="000F778B" w:rsidP="00A56A52">
      <w:pPr>
        <w:pStyle w:val="ListParagraph"/>
        <w:numPr>
          <w:ilvl w:val="0"/>
          <w:numId w:val="22"/>
        </w:numPr>
        <w:spacing w:after="120" w:line="288" w:lineRule="auto"/>
        <w:ind w:left="284" w:hanging="284"/>
        <w:jc w:val="both"/>
        <w:rPr>
          <w:rFonts w:ascii="Garamond" w:hAnsi="Garamond"/>
        </w:rPr>
      </w:pPr>
      <w:r w:rsidRPr="00574320">
        <w:rPr>
          <w:rFonts w:ascii="Garamond" w:hAnsi="Garamond"/>
        </w:rPr>
        <w:t xml:space="preserve">The President of the Assembly of Members enjoys the Casting Vote in case of even votes. </w:t>
      </w:r>
    </w:p>
    <w:p w14:paraId="4EC4997E" w14:textId="77777777" w:rsidR="001315D9" w:rsidRDefault="001315D9" w:rsidP="001315D9">
      <w:pPr>
        <w:spacing w:after="120" w:line="240" w:lineRule="auto"/>
        <w:ind w:left="360"/>
        <w:jc w:val="center"/>
        <w:rPr>
          <w:rFonts w:ascii="Garamond" w:hAnsi="Garamond"/>
          <w:b/>
        </w:rPr>
      </w:pPr>
    </w:p>
    <w:p w14:paraId="380E0BD6" w14:textId="2140469D" w:rsidR="009639D2" w:rsidRDefault="001315D9" w:rsidP="0057322C">
      <w:pPr>
        <w:spacing w:after="120" w:line="240" w:lineRule="auto"/>
        <w:jc w:val="center"/>
        <w:rPr>
          <w:rFonts w:ascii="Garamond" w:hAnsi="Garamond"/>
          <w:b/>
        </w:rPr>
      </w:pPr>
      <w:r w:rsidRPr="001315D9">
        <w:rPr>
          <w:rFonts w:ascii="Garamond" w:hAnsi="Garamond"/>
          <w:b/>
        </w:rPr>
        <w:t xml:space="preserve">Article </w:t>
      </w:r>
      <w:r w:rsidR="003268E7" w:rsidRPr="001315D9">
        <w:rPr>
          <w:rFonts w:ascii="Garamond" w:hAnsi="Garamond"/>
          <w:b/>
        </w:rPr>
        <w:t>2</w:t>
      </w:r>
      <w:r w:rsidR="003268E7">
        <w:rPr>
          <w:rFonts w:ascii="Garamond" w:hAnsi="Garamond"/>
          <w:b/>
        </w:rPr>
        <w:t>3</w:t>
      </w:r>
    </w:p>
    <w:p w14:paraId="2A3BE3D9" w14:textId="551217E9" w:rsidR="0057322C" w:rsidRPr="001315D9" w:rsidRDefault="0057322C" w:rsidP="0057322C">
      <w:pPr>
        <w:spacing w:after="120" w:line="240" w:lineRule="auto"/>
        <w:jc w:val="center"/>
        <w:rPr>
          <w:rFonts w:ascii="Garamond" w:hAnsi="Garamond"/>
          <w:b/>
        </w:rPr>
      </w:pPr>
      <w:r>
        <w:rPr>
          <w:rFonts w:ascii="Garamond" w:hAnsi="Garamond"/>
          <w:b/>
        </w:rPr>
        <w:t>Informing on decisions</w:t>
      </w:r>
    </w:p>
    <w:p w14:paraId="0DE8ED35" w14:textId="3F3C16A2" w:rsidR="009639D2" w:rsidRPr="001315D9" w:rsidRDefault="009639D2" w:rsidP="001315D9">
      <w:pPr>
        <w:spacing w:after="120" w:line="288" w:lineRule="auto"/>
        <w:jc w:val="both"/>
        <w:rPr>
          <w:rFonts w:ascii="Garamond" w:hAnsi="Garamond"/>
        </w:rPr>
      </w:pPr>
      <w:r w:rsidRPr="001315D9">
        <w:rPr>
          <w:rFonts w:ascii="Garamond" w:hAnsi="Garamond"/>
        </w:rPr>
        <w:t>Decisions of the Assembly of Members are made official by way of a protocol signed by the President and by the Secretary General and/or the employee of the Executive Office assisting the meeting.</w:t>
      </w:r>
    </w:p>
    <w:p w14:paraId="3BE0C346" w14:textId="64FDD69A" w:rsidR="009639D2" w:rsidRDefault="009639D2" w:rsidP="0057322C">
      <w:pPr>
        <w:jc w:val="both"/>
        <w:rPr>
          <w:rFonts w:ascii="Garamond" w:hAnsi="Garamond"/>
        </w:rPr>
      </w:pPr>
      <w:r w:rsidRPr="00D140C3">
        <w:rPr>
          <w:rFonts w:ascii="Garamond" w:hAnsi="Garamond"/>
        </w:rPr>
        <w:t>All Members shall be duly informed by the Executive Office on the decisions of the Assembly of Members within 1</w:t>
      </w:r>
      <w:r>
        <w:rPr>
          <w:rFonts w:ascii="Garamond" w:hAnsi="Garamond"/>
        </w:rPr>
        <w:t>5</w:t>
      </w:r>
      <w:r w:rsidRPr="00D140C3">
        <w:rPr>
          <w:rFonts w:ascii="Garamond" w:hAnsi="Garamond"/>
        </w:rPr>
        <w:t xml:space="preserve"> (</w:t>
      </w:r>
      <w:r>
        <w:rPr>
          <w:rFonts w:ascii="Garamond" w:hAnsi="Garamond"/>
        </w:rPr>
        <w:t>fifteen</w:t>
      </w:r>
      <w:r w:rsidRPr="00D140C3">
        <w:rPr>
          <w:rFonts w:ascii="Garamond" w:hAnsi="Garamond"/>
        </w:rPr>
        <w:t xml:space="preserve">) </w:t>
      </w:r>
      <w:r>
        <w:rPr>
          <w:rFonts w:ascii="Garamond" w:hAnsi="Garamond"/>
        </w:rPr>
        <w:t>working</w:t>
      </w:r>
      <w:r w:rsidRPr="00D140C3">
        <w:rPr>
          <w:rFonts w:ascii="Garamond" w:hAnsi="Garamond"/>
        </w:rPr>
        <w:t xml:space="preserve"> days.</w:t>
      </w:r>
    </w:p>
    <w:p w14:paraId="75CCDE2A" w14:textId="77777777" w:rsidR="00700329" w:rsidRDefault="00700329" w:rsidP="009639D2">
      <w:pPr>
        <w:rPr>
          <w:rFonts w:ascii="Garamond" w:hAnsi="Garamond"/>
        </w:rPr>
      </w:pPr>
    </w:p>
    <w:p w14:paraId="00FB1B53" w14:textId="7D1E9CDA" w:rsidR="00B96A6B" w:rsidRDefault="00B96A6B" w:rsidP="006A2EFF">
      <w:pPr>
        <w:pStyle w:val="ListParagraph"/>
        <w:numPr>
          <w:ilvl w:val="0"/>
          <w:numId w:val="55"/>
        </w:numPr>
        <w:spacing w:after="120" w:line="288" w:lineRule="auto"/>
        <w:ind w:left="142" w:hanging="142"/>
        <w:jc w:val="center"/>
        <w:rPr>
          <w:rFonts w:ascii="Garamond" w:hAnsi="Garamond"/>
          <w:b/>
        </w:rPr>
      </w:pPr>
      <w:r w:rsidRPr="00B96A6B">
        <w:rPr>
          <w:rFonts w:ascii="Garamond" w:hAnsi="Garamond"/>
          <w:b/>
        </w:rPr>
        <w:t xml:space="preserve">SUPERVISORY BOARD </w:t>
      </w:r>
    </w:p>
    <w:p w14:paraId="1A7443C5" w14:textId="77777777" w:rsidR="00B96A6B" w:rsidRDefault="00B96A6B" w:rsidP="00FF6CC6">
      <w:pPr>
        <w:pStyle w:val="ListParagraph"/>
        <w:spacing w:after="0" w:line="288" w:lineRule="auto"/>
        <w:ind w:left="142"/>
        <w:contextualSpacing w:val="0"/>
        <w:rPr>
          <w:rFonts w:ascii="Garamond" w:hAnsi="Garamond"/>
          <w:b/>
        </w:rPr>
      </w:pPr>
    </w:p>
    <w:p w14:paraId="196982ED" w14:textId="26124153" w:rsidR="00B96A6B" w:rsidRDefault="00B96A6B" w:rsidP="00B96A6B">
      <w:pPr>
        <w:spacing w:after="120" w:line="240" w:lineRule="auto"/>
        <w:jc w:val="center"/>
        <w:rPr>
          <w:rFonts w:ascii="Garamond" w:hAnsi="Garamond"/>
          <w:b/>
        </w:rPr>
      </w:pPr>
      <w:r w:rsidRPr="00B96A6B">
        <w:rPr>
          <w:rFonts w:ascii="Garamond" w:hAnsi="Garamond"/>
          <w:b/>
        </w:rPr>
        <w:t xml:space="preserve">Article </w:t>
      </w:r>
      <w:r w:rsidR="003268E7" w:rsidRPr="00B96A6B">
        <w:rPr>
          <w:rFonts w:ascii="Garamond" w:hAnsi="Garamond"/>
          <w:b/>
        </w:rPr>
        <w:t>2</w:t>
      </w:r>
      <w:r w:rsidR="003268E7">
        <w:rPr>
          <w:rFonts w:ascii="Garamond" w:hAnsi="Garamond"/>
          <w:b/>
        </w:rPr>
        <w:t>4</w:t>
      </w:r>
    </w:p>
    <w:p w14:paraId="7D1F97BF" w14:textId="73D68AC3" w:rsidR="00B96A6B" w:rsidRPr="00B96A6B" w:rsidRDefault="00B96A6B" w:rsidP="0057322C">
      <w:pPr>
        <w:spacing w:after="120" w:line="240" w:lineRule="auto"/>
        <w:jc w:val="center"/>
        <w:rPr>
          <w:rFonts w:ascii="Garamond" w:hAnsi="Garamond"/>
          <w:b/>
        </w:rPr>
      </w:pPr>
      <w:r w:rsidRPr="00B96A6B">
        <w:rPr>
          <w:rFonts w:ascii="Garamond" w:hAnsi="Garamond"/>
          <w:b/>
        </w:rPr>
        <w:t>Powers</w:t>
      </w:r>
    </w:p>
    <w:p w14:paraId="793FB6CD" w14:textId="77777777" w:rsidR="00B96A6B" w:rsidRDefault="00B96A6B" w:rsidP="006A2EFF">
      <w:pPr>
        <w:pStyle w:val="ListParagraph"/>
        <w:numPr>
          <w:ilvl w:val="0"/>
          <w:numId w:val="30"/>
        </w:numPr>
        <w:spacing w:after="120" w:line="288" w:lineRule="auto"/>
        <w:ind w:left="284" w:hanging="284"/>
        <w:contextualSpacing w:val="0"/>
        <w:jc w:val="both"/>
        <w:rPr>
          <w:rFonts w:ascii="Garamond" w:hAnsi="Garamond"/>
        </w:rPr>
      </w:pPr>
      <w:r w:rsidRPr="003439FE">
        <w:rPr>
          <w:rFonts w:ascii="Garamond" w:hAnsi="Garamond"/>
        </w:rPr>
        <w:t xml:space="preserve">The Supervisory Board is the highest </w:t>
      </w:r>
      <w:r>
        <w:rPr>
          <w:rFonts w:ascii="Garamond" w:hAnsi="Garamond"/>
        </w:rPr>
        <w:t>Policy Maker, C</w:t>
      </w:r>
      <w:r w:rsidRPr="003439FE">
        <w:rPr>
          <w:rFonts w:ascii="Garamond" w:hAnsi="Garamond"/>
        </w:rPr>
        <w:t xml:space="preserve">ontrolling and </w:t>
      </w:r>
      <w:r>
        <w:rPr>
          <w:rFonts w:ascii="Garamond" w:hAnsi="Garamond"/>
        </w:rPr>
        <w:t>M</w:t>
      </w:r>
      <w:r w:rsidRPr="003439FE">
        <w:rPr>
          <w:rFonts w:ascii="Garamond" w:hAnsi="Garamond"/>
        </w:rPr>
        <w:t>onitoring body of the Association.</w:t>
      </w:r>
    </w:p>
    <w:p w14:paraId="1C54C046" w14:textId="77777777" w:rsidR="00B96A6B" w:rsidRPr="00380C78" w:rsidRDefault="00B96A6B" w:rsidP="006A2EFF">
      <w:pPr>
        <w:pStyle w:val="ListParagraph"/>
        <w:numPr>
          <w:ilvl w:val="0"/>
          <w:numId w:val="30"/>
        </w:numPr>
        <w:spacing w:after="120" w:line="288" w:lineRule="auto"/>
        <w:ind w:left="284" w:hanging="284"/>
        <w:contextualSpacing w:val="0"/>
        <w:jc w:val="both"/>
        <w:rPr>
          <w:rFonts w:ascii="Garamond" w:hAnsi="Garamond"/>
        </w:rPr>
      </w:pPr>
      <w:r w:rsidRPr="00380C78">
        <w:rPr>
          <w:rFonts w:ascii="Garamond" w:hAnsi="Garamond"/>
        </w:rPr>
        <w:t>The Supervisory Board has the following powers:</w:t>
      </w:r>
    </w:p>
    <w:p w14:paraId="7A61032F" w14:textId="77777777" w:rsidR="00B96A6B"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Supervising the activity of the Association;</w:t>
      </w:r>
    </w:p>
    <w:p w14:paraId="76C42665"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Pr>
          <w:rFonts w:ascii="Garamond" w:hAnsi="Garamond"/>
        </w:rPr>
        <w:t xml:space="preserve">Issuing Policies and Regulations based on which the Association and the Executive Bodies organize their activity  </w:t>
      </w:r>
    </w:p>
    <w:p w14:paraId="5E01E880"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Overseeing the implementation of the adopted decisions;</w:t>
      </w:r>
    </w:p>
    <w:p w14:paraId="0A41616D"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Exercising control regarding the financial management of the Association;</w:t>
      </w:r>
    </w:p>
    <w:p w14:paraId="09434DCB" w14:textId="2536B7F6" w:rsidR="00B96A6B"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 xml:space="preserve">Analyzing the quarterly and annual reports drafted by the </w:t>
      </w:r>
      <w:r>
        <w:rPr>
          <w:rFonts w:ascii="Garamond" w:hAnsi="Garamond"/>
        </w:rPr>
        <w:t>Secretary General</w:t>
      </w:r>
      <w:r w:rsidRPr="00380C78">
        <w:rPr>
          <w:rFonts w:ascii="Garamond" w:hAnsi="Garamond"/>
        </w:rPr>
        <w:t>;</w:t>
      </w:r>
    </w:p>
    <w:p w14:paraId="760C2B40"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Pr>
          <w:rFonts w:ascii="Garamond" w:hAnsi="Garamond"/>
        </w:rPr>
        <w:t>Establishing auxiliary technical committees in addition to the Statutory ones;</w:t>
      </w:r>
    </w:p>
    <w:p w14:paraId="4BE43388" w14:textId="77777777"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Providing opinions and proposals;</w:t>
      </w:r>
    </w:p>
    <w:p w14:paraId="0C99B6DC" w14:textId="57A60531"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 xml:space="preserve">Proposing to the Assembly of Members the dismissal of </w:t>
      </w:r>
      <w:r>
        <w:rPr>
          <w:rFonts w:ascii="Garamond" w:hAnsi="Garamond"/>
        </w:rPr>
        <w:t>the Secretary General</w:t>
      </w:r>
      <w:r w:rsidR="00096AF6">
        <w:rPr>
          <w:rFonts w:ascii="Garamond" w:hAnsi="Garamond"/>
        </w:rPr>
        <w:t>;</w:t>
      </w:r>
      <w:r>
        <w:rPr>
          <w:rFonts w:ascii="Garamond" w:hAnsi="Garamond"/>
        </w:rPr>
        <w:t xml:space="preserve"> </w:t>
      </w:r>
    </w:p>
    <w:p w14:paraId="0008D038" w14:textId="0F6A3824" w:rsidR="00B96A6B" w:rsidRPr="00380C78" w:rsidRDefault="00B96A6B" w:rsidP="00FF6CC6">
      <w:pPr>
        <w:pStyle w:val="ListParagraph"/>
        <w:numPr>
          <w:ilvl w:val="1"/>
          <w:numId w:val="31"/>
        </w:numPr>
        <w:spacing w:after="120" w:line="288" w:lineRule="auto"/>
        <w:ind w:left="709" w:hanging="283"/>
        <w:contextualSpacing w:val="0"/>
        <w:jc w:val="both"/>
        <w:rPr>
          <w:rFonts w:ascii="Garamond" w:hAnsi="Garamond"/>
        </w:rPr>
      </w:pPr>
      <w:r w:rsidRPr="00380C78">
        <w:rPr>
          <w:rFonts w:ascii="Garamond" w:hAnsi="Garamond"/>
        </w:rPr>
        <w:t xml:space="preserve">Confirm and/or amend public standings that shall be made by the </w:t>
      </w:r>
      <w:r>
        <w:rPr>
          <w:rFonts w:ascii="Garamond" w:hAnsi="Garamond"/>
        </w:rPr>
        <w:t xml:space="preserve">Secretary General </w:t>
      </w:r>
      <w:r w:rsidRPr="00380C78">
        <w:rPr>
          <w:rFonts w:ascii="Garamond" w:hAnsi="Garamond"/>
        </w:rPr>
        <w:t xml:space="preserve">in name and on behalf of the Association; </w:t>
      </w:r>
    </w:p>
    <w:p w14:paraId="6D28B3F5" w14:textId="07FB883B" w:rsidR="00B96A6B" w:rsidRDefault="00B96A6B" w:rsidP="006A2EFF">
      <w:pPr>
        <w:pStyle w:val="ListParagraph"/>
        <w:numPr>
          <w:ilvl w:val="0"/>
          <w:numId w:val="30"/>
        </w:numPr>
        <w:spacing w:after="120" w:line="288" w:lineRule="auto"/>
        <w:ind w:left="284" w:hanging="284"/>
        <w:contextualSpacing w:val="0"/>
        <w:jc w:val="both"/>
        <w:rPr>
          <w:rFonts w:ascii="Garamond" w:hAnsi="Garamond"/>
        </w:rPr>
      </w:pPr>
      <w:r w:rsidRPr="00380C78">
        <w:rPr>
          <w:rFonts w:ascii="Garamond" w:hAnsi="Garamond"/>
        </w:rPr>
        <w:t xml:space="preserve">The Supervisory Board at any time may require information to the </w:t>
      </w:r>
      <w:r>
        <w:rPr>
          <w:rFonts w:ascii="Garamond" w:hAnsi="Garamond"/>
        </w:rPr>
        <w:t xml:space="preserve">Secretary General </w:t>
      </w:r>
      <w:r w:rsidRPr="00380C78">
        <w:rPr>
          <w:rFonts w:ascii="Garamond" w:hAnsi="Garamond"/>
        </w:rPr>
        <w:t>and Executive Office regarding various matter within its scope of activity.</w:t>
      </w:r>
    </w:p>
    <w:p w14:paraId="2EBA9755" w14:textId="20B88024" w:rsidR="006E05A9" w:rsidRDefault="006E05A9" w:rsidP="006E05A9">
      <w:pPr>
        <w:spacing w:after="120" w:line="288" w:lineRule="auto"/>
        <w:jc w:val="both"/>
        <w:rPr>
          <w:rFonts w:ascii="Garamond" w:hAnsi="Garamond"/>
        </w:rPr>
      </w:pPr>
    </w:p>
    <w:p w14:paraId="08C68412" w14:textId="10C13900" w:rsidR="006E05A9" w:rsidRDefault="006E05A9" w:rsidP="006E05A9">
      <w:pPr>
        <w:spacing w:after="120" w:line="240" w:lineRule="auto"/>
        <w:jc w:val="center"/>
        <w:rPr>
          <w:rFonts w:ascii="Garamond" w:hAnsi="Garamond"/>
          <w:b/>
        </w:rPr>
      </w:pPr>
      <w:r w:rsidRPr="00B96A6B">
        <w:rPr>
          <w:rFonts w:ascii="Garamond" w:hAnsi="Garamond"/>
          <w:b/>
        </w:rPr>
        <w:t xml:space="preserve">Article </w:t>
      </w:r>
      <w:r w:rsidR="003268E7" w:rsidRPr="00B96A6B">
        <w:rPr>
          <w:rFonts w:ascii="Garamond" w:hAnsi="Garamond"/>
          <w:b/>
        </w:rPr>
        <w:t>2</w:t>
      </w:r>
      <w:r w:rsidR="003268E7">
        <w:rPr>
          <w:rFonts w:ascii="Garamond" w:hAnsi="Garamond"/>
          <w:b/>
        </w:rPr>
        <w:t>5</w:t>
      </w:r>
    </w:p>
    <w:p w14:paraId="26E36AD5" w14:textId="32A1B97E" w:rsidR="00B96A6B" w:rsidRPr="006E05A9" w:rsidRDefault="00B96A6B" w:rsidP="006E05A9">
      <w:pPr>
        <w:spacing w:after="120" w:line="240" w:lineRule="auto"/>
        <w:jc w:val="center"/>
        <w:rPr>
          <w:rFonts w:ascii="Garamond" w:hAnsi="Garamond"/>
          <w:b/>
        </w:rPr>
      </w:pPr>
      <w:r w:rsidRPr="006E05A9">
        <w:rPr>
          <w:rFonts w:ascii="Garamond" w:hAnsi="Garamond"/>
          <w:b/>
        </w:rPr>
        <w:t>Composition</w:t>
      </w:r>
    </w:p>
    <w:p w14:paraId="7D863BC0" w14:textId="7C677312" w:rsidR="00B96A6B" w:rsidRPr="0095137D"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95137D">
        <w:rPr>
          <w:rFonts w:ascii="Garamond" w:hAnsi="Garamond"/>
        </w:rPr>
        <w:t xml:space="preserve">The Supervisory Board is composed by 5 (five) members elected </w:t>
      </w:r>
      <w:r w:rsidR="00572BF6">
        <w:rPr>
          <w:rFonts w:ascii="Garamond" w:hAnsi="Garamond"/>
        </w:rPr>
        <w:t>by</w:t>
      </w:r>
      <w:r w:rsidRPr="0095137D">
        <w:rPr>
          <w:rFonts w:ascii="Garamond" w:hAnsi="Garamond"/>
        </w:rPr>
        <w:t xml:space="preserve"> the Assembly of Members for a </w:t>
      </w:r>
      <w:r w:rsidR="000E3137">
        <w:rPr>
          <w:rFonts w:ascii="Garamond" w:hAnsi="Garamond"/>
        </w:rPr>
        <w:t>2</w:t>
      </w:r>
      <w:r w:rsidR="000E3137" w:rsidRPr="0095137D">
        <w:rPr>
          <w:rFonts w:ascii="Garamond" w:hAnsi="Garamond"/>
        </w:rPr>
        <w:t xml:space="preserve"> </w:t>
      </w:r>
      <w:r w:rsidRPr="0095137D">
        <w:rPr>
          <w:rFonts w:ascii="Garamond" w:hAnsi="Garamond"/>
        </w:rPr>
        <w:t>(</w:t>
      </w:r>
      <w:r w:rsidR="000E3137" w:rsidRPr="0095137D">
        <w:rPr>
          <w:rFonts w:ascii="Garamond" w:hAnsi="Garamond"/>
        </w:rPr>
        <w:t>t</w:t>
      </w:r>
      <w:r w:rsidR="000E3137">
        <w:rPr>
          <w:rFonts w:ascii="Garamond" w:hAnsi="Garamond"/>
        </w:rPr>
        <w:t>wo</w:t>
      </w:r>
      <w:r w:rsidRPr="0095137D">
        <w:rPr>
          <w:rFonts w:ascii="Garamond" w:hAnsi="Garamond"/>
        </w:rPr>
        <w:t xml:space="preserve">) years term. </w:t>
      </w:r>
    </w:p>
    <w:p w14:paraId="21AF34CE" w14:textId="77777777" w:rsidR="00B96A6B" w:rsidRPr="0095137D"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95137D">
        <w:rPr>
          <w:rFonts w:ascii="Garamond" w:hAnsi="Garamond"/>
        </w:rPr>
        <w:t xml:space="preserve">The Supervisory Board is chaired by the </w:t>
      </w:r>
      <w:r>
        <w:rPr>
          <w:rFonts w:ascii="Garamond" w:hAnsi="Garamond"/>
        </w:rPr>
        <w:t xml:space="preserve">Chairman elected by the Assembly </w:t>
      </w:r>
      <w:r w:rsidRPr="0095137D">
        <w:rPr>
          <w:rFonts w:ascii="Garamond" w:hAnsi="Garamond"/>
        </w:rPr>
        <w:t>or</w:t>
      </w:r>
      <w:r>
        <w:rPr>
          <w:rFonts w:ascii="Garamond" w:hAnsi="Garamond"/>
        </w:rPr>
        <w:t xml:space="preserve">, in case of his/her absence, by the elected </w:t>
      </w:r>
      <w:r w:rsidRPr="0095137D">
        <w:rPr>
          <w:rFonts w:ascii="Garamond" w:hAnsi="Garamond"/>
        </w:rPr>
        <w:t xml:space="preserve">Vice </w:t>
      </w:r>
      <w:r>
        <w:rPr>
          <w:rFonts w:ascii="Garamond" w:hAnsi="Garamond"/>
        </w:rPr>
        <w:t>Chairman</w:t>
      </w:r>
      <w:r w:rsidRPr="0095137D">
        <w:rPr>
          <w:rFonts w:ascii="Garamond" w:hAnsi="Garamond"/>
        </w:rPr>
        <w:t xml:space="preserve">, who can act </w:t>
      </w:r>
      <w:r>
        <w:rPr>
          <w:rFonts w:ascii="Garamond" w:hAnsi="Garamond"/>
        </w:rPr>
        <w:t>with the same powers.</w:t>
      </w:r>
    </w:p>
    <w:p w14:paraId="598986A5" w14:textId="77777777" w:rsidR="00B96A6B" w:rsidRPr="0095137D"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95137D">
        <w:rPr>
          <w:rFonts w:ascii="Garamond" w:hAnsi="Garamond"/>
        </w:rPr>
        <w:t xml:space="preserve">The Supervisory Board shall be composed as follows: </w:t>
      </w:r>
    </w:p>
    <w:p w14:paraId="0BFF508B" w14:textId="1D166C52" w:rsidR="00B96A6B" w:rsidRPr="0095137D" w:rsidRDefault="00B96A6B" w:rsidP="004E4798">
      <w:pPr>
        <w:pStyle w:val="ListParagraph"/>
        <w:numPr>
          <w:ilvl w:val="0"/>
          <w:numId w:val="33"/>
        </w:numPr>
        <w:spacing w:after="120" w:line="288" w:lineRule="auto"/>
        <w:ind w:left="709" w:hanging="283"/>
        <w:contextualSpacing w:val="0"/>
        <w:jc w:val="both"/>
        <w:rPr>
          <w:rFonts w:ascii="Garamond" w:hAnsi="Garamond"/>
        </w:rPr>
      </w:pPr>
      <w:r w:rsidRPr="0095137D">
        <w:rPr>
          <w:rFonts w:ascii="Garamond" w:hAnsi="Garamond"/>
        </w:rPr>
        <w:t xml:space="preserve">3 (three) members shall be elected among the representatives </w:t>
      </w:r>
      <w:r w:rsidR="0057322C" w:rsidRPr="0095137D">
        <w:rPr>
          <w:rFonts w:ascii="Garamond" w:hAnsi="Garamond"/>
        </w:rPr>
        <w:t>of</w:t>
      </w:r>
      <w:r w:rsidR="0057322C">
        <w:rPr>
          <w:rFonts w:ascii="Garamond" w:hAnsi="Garamond"/>
        </w:rPr>
        <w:t xml:space="preserve"> </w:t>
      </w:r>
      <w:r w:rsidR="0057322C" w:rsidRPr="0095137D">
        <w:rPr>
          <w:rFonts w:ascii="Garamond" w:hAnsi="Garamond"/>
        </w:rPr>
        <w:t>the</w:t>
      </w:r>
      <w:r>
        <w:rPr>
          <w:rFonts w:ascii="Garamond" w:hAnsi="Garamond"/>
        </w:rPr>
        <w:t xml:space="preserve"> “Systemic Banks” (as identified by </w:t>
      </w:r>
      <w:proofErr w:type="spellStart"/>
      <w:r>
        <w:rPr>
          <w:rFonts w:ascii="Garamond" w:hAnsi="Garamond"/>
        </w:rPr>
        <w:t>BoA</w:t>
      </w:r>
      <w:proofErr w:type="spellEnd"/>
      <w:r>
        <w:rPr>
          <w:rFonts w:ascii="Garamond" w:hAnsi="Garamond"/>
        </w:rPr>
        <w:t xml:space="preserve">). All the Systemic Banks’ representatives concur in the election and, in case of </w:t>
      </w:r>
      <w:r w:rsidR="002B687E">
        <w:rPr>
          <w:rFonts w:ascii="Garamond" w:hAnsi="Garamond"/>
        </w:rPr>
        <w:t xml:space="preserve">election </w:t>
      </w:r>
      <w:r w:rsidR="0057322C">
        <w:rPr>
          <w:rFonts w:ascii="Garamond" w:hAnsi="Garamond"/>
        </w:rPr>
        <w:t>by</w:t>
      </w:r>
      <w:r>
        <w:rPr>
          <w:rFonts w:ascii="Garamond" w:hAnsi="Garamond"/>
        </w:rPr>
        <w:t xml:space="preserve"> the Assembly, are bound to accept the membership on the Supervisory Board. Representatives from Systemic Banks can </w:t>
      </w:r>
      <w:r w:rsidR="0057322C">
        <w:rPr>
          <w:rFonts w:ascii="Garamond" w:hAnsi="Garamond"/>
        </w:rPr>
        <w:t xml:space="preserve">be </w:t>
      </w:r>
      <w:r w:rsidR="002B687E">
        <w:rPr>
          <w:rFonts w:ascii="Garamond" w:hAnsi="Garamond"/>
        </w:rPr>
        <w:t xml:space="preserve">elected </w:t>
      </w:r>
      <w:r w:rsidR="0057322C">
        <w:rPr>
          <w:rFonts w:ascii="Garamond" w:hAnsi="Garamond"/>
        </w:rPr>
        <w:t>for</w:t>
      </w:r>
      <w:r>
        <w:rPr>
          <w:rFonts w:ascii="Garamond" w:hAnsi="Garamond"/>
        </w:rPr>
        <w:t xml:space="preserve"> unlimited consecutive mandates</w:t>
      </w:r>
      <w:r w:rsidRPr="0095137D">
        <w:rPr>
          <w:rFonts w:ascii="Garamond" w:hAnsi="Garamond"/>
        </w:rPr>
        <w:t xml:space="preserve">; </w:t>
      </w:r>
    </w:p>
    <w:p w14:paraId="0D37575F" w14:textId="1CD28209" w:rsidR="00B96A6B" w:rsidRPr="006E05A9" w:rsidRDefault="00B96A6B" w:rsidP="004E4798">
      <w:pPr>
        <w:pStyle w:val="ListParagraph"/>
        <w:numPr>
          <w:ilvl w:val="0"/>
          <w:numId w:val="33"/>
        </w:numPr>
        <w:spacing w:after="120" w:line="288" w:lineRule="auto"/>
        <w:ind w:left="709" w:hanging="283"/>
        <w:contextualSpacing w:val="0"/>
        <w:jc w:val="both"/>
        <w:rPr>
          <w:rFonts w:ascii="Garamond" w:hAnsi="Garamond"/>
        </w:rPr>
      </w:pPr>
      <w:r w:rsidRPr="00897168">
        <w:rPr>
          <w:rFonts w:ascii="Garamond" w:hAnsi="Garamond"/>
        </w:rPr>
        <w:t xml:space="preserve">2 (two) members shall be elected from the representatives of other banks. </w:t>
      </w:r>
      <w:r w:rsidRPr="003439FE">
        <w:rPr>
          <w:rFonts w:ascii="Garamond" w:hAnsi="Garamond"/>
        </w:rPr>
        <w:t xml:space="preserve">The representatives of the other banks shall not be part of the Supervisory Board for </w:t>
      </w:r>
      <w:r w:rsidR="00DA3917" w:rsidRPr="009A42CF">
        <w:rPr>
          <w:rFonts w:ascii="Garamond" w:hAnsi="Garamond"/>
        </w:rPr>
        <w:t>two consecutive</w:t>
      </w:r>
      <w:r w:rsidRPr="009A42CF">
        <w:rPr>
          <w:rFonts w:ascii="Garamond" w:hAnsi="Garamond"/>
        </w:rPr>
        <w:t xml:space="preserve"> mandate</w:t>
      </w:r>
      <w:r w:rsidR="00DA3917" w:rsidRPr="009A42CF">
        <w:rPr>
          <w:rFonts w:ascii="Garamond" w:hAnsi="Garamond"/>
        </w:rPr>
        <w:t>s</w:t>
      </w:r>
      <w:r w:rsidRPr="003439FE">
        <w:rPr>
          <w:rFonts w:ascii="Garamond" w:hAnsi="Garamond"/>
        </w:rPr>
        <w:t xml:space="preserve">, in order to allow rotation and more frequent representation for these banks. </w:t>
      </w:r>
    </w:p>
    <w:p w14:paraId="1F1F7C74" w14:textId="77777777" w:rsidR="00B96A6B" w:rsidRPr="003439FE"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3439FE">
        <w:rPr>
          <w:rFonts w:ascii="Garamond" w:hAnsi="Garamond"/>
        </w:rPr>
        <w:t>The Executive Office shall keep records and duly notify the Members for their eligibility to be elected in the Supervisory Board.</w:t>
      </w:r>
    </w:p>
    <w:p w14:paraId="15F636AD" w14:textId="7DE5A133" w:rsidR="00B96A6B" w:rsidRDefault="00B96A6B" w:rsidP="006A2EFF">
      <w:pPr>
        <w:pStyle w:val="ListParagraph"/>
        <w:numPr>
          <w:ilvl w:val="0"/>
          <w:numId w:val="32"/>
        </w:numPr>
        <w:spacing w:after="120" w:line="288" w:lineRule="auto"/>
        <w:ind w:left="284" w:hanging="284"/>
        <w:contextualSpacing w:val="0"/>
        <w:jc w:val="both"/>
        <w:rPr>
          <w:rFonts w:ascii="Garamond" w:hAnsi="Garamond"/>
        </w:rPr>
      </w:pPr>
      <w:r w:rsidRPr="003439FE">
        <w:rPr>
          <w:rFonts w:ascii="Garamond" w:hAnsi="Garamond"/>
        </w:rPr>
        <w:lastRenderedPageBreak/>
        <w:t xml:space="preserve">Every interested Member shall submit to the Executive Office its candidacy for the Supervisory Board, at least </w:t>
      </w:r>
      <w:r>
        <w:rPr>
          <w:rFonts w:ascii="Garamond" w:hAnsi="Garamond"/>
        </w:rPr>
        <w:t>10</w:t>
      </w:r>
      <w:r w:rsidRPr="003439FE">
        <w:rPr>
          <w:rFonts w:ascii="Garamond" w:hAnsi="Garamond"/>
        </w:rPr>
        <w:t xml:space="preserve"> (t</w:t>
      </w:r>
      <w:r>
        <w:rPr>
          <w:rFonts w:ascii="Garamond" w:hAnsi="Garamond"/>
        </w:rPr>
        <w:t>en</w:t>
      </w:r>
      <w:r w:rsidRPr="003439FE">
        <w:rPr>
          <w:rFonts w:ascii="Garamond" w:hAnsi="Garamond"/>
        </w:rPr>
        <w:t xml:space="preserve">) days before the elections. </w:t>
      </w:r>
    </w:p>
    <w:p w14:paraId="72FEEE24" w14:textId="77777777" w:rsidR="007A68A9" w:rsidRDefault="007A68A9" w:rsidP="007A68A9">
      <w:pPr>
        <w:spacing w:after="120" w:line="240" w:lineRule="auto"/>
        <w:jc w:val="center"/>
        <w:rPr>
          <w:rFonts w:ascii="Garamond" w:hAnsi="Garamond"/>
          <w:b/>
        </w:rPr>
      </w:pPr>
    </w:p>
    <w:p w14:paraId="69713EEF" w14:textId="2A04405E" w:rsidR="007A68A9" w:rsidRPr="007A68A9" w:rsidRDefault="007A68A9" w:rsidP="007A68A9">
      <w:pPr>
        <w:spacing w:after="120" w:line="240" w:lineRule="auto"/>
        <w:jc w:val="center"/>
        <w:rPr>
          <w:rFonts w:ascii="Garamond" w:hAnsi="Garamond"/>
          <w:b/>
        </w:rPr>
      </w:pPr>
      <w:r w:rsidRPr="007A68A9">
        <w:rPr>
          <w:rFonts w:ascii="Garamond" w:hAnsi="Garamond"/>
          <w:b/>
        </w:rPr>
        <w:t xml:space="preserve">Article </w:t>
      </w:r>
      <w:r w:rsidR="003268E7" w:rsidRPr="007A68A9">
        <w:rPr>
          <w:rFonts w:ascii="Garamond" w:hAnsi="Garamond"/>
          <w:b/>
        </w:rPr>
        <w:t>2</w:t>
      </w:r>
      <w:r w:rsidR="003268E7">
        <w:rPr>
          <w:rFonts w:ascii="Garamond" w:hAnsi="Garamond"/>
          <w:b/>
        </w:rPr>
        <w:t>6</w:t>
      </w:r>
    </w:p>
    <w:p w14:paraId="0112D336" w14:textId="77DB9F9A" w:rsidR="00B96A6B" w:rsidRPr="007A68A9" w:rsidRDefault="00B96A6B" w:rsidP="007A68A9">
      <w:pPr>
        <w:spacing w:after="120" w:line="240" w:lineRule="auto"/>
        <w:jc w:val="center"/>
        <w:rPr>
          <w:rFonts w:ascii="Garamond" w:hAnsi="Garamond"/>
          <w:b/>
        </w:rPr>
      </w:pPr>
      <w:r w:rsidRPr="007A68A9">
        <w:rPr>
          <w:rFonts w:ascii="Garamond" w:hAnsi="Garamond"/>
          <w:b/>
        </w:rPr>
        <w:t>The Chairman of the Supervisory Board</w:t>
      </w:r>
    </w:p>
    <w:p w14:paraId="4A3D5CAA" w14:textId="1B28613F" w:rsidR="00B96A6B" w:rsidRPr="003439FE" w:rsidRDefault="00B96A6B" w:rsidP="004E4798">
      <w:pPr>
        <w:pStyle w:val="ListParagraph"/>
        <w:numPr>
          <w:ilvl w:val="0"/>
          <w:numId w:val="34"/>
        </w:numPr>
        <w:spacing w:before="120" w:after="120" w:line="288" w:lineRule="auto"/>
        <w:ind w:left="284" w:hanging="284"/>
        <w:contextualSpacing w:val="0"/>
        <w:jc w:val="both"/>
        <w:rPr>
          <w:rFonts w:ascii="Garamond" w:hAnsi="Garamond"/>
        </w:rPr>
      </w:pPr>
      <w:r w:rsidRPr="003439FE">
        <w:rPr>
          <w:rFonts w:ascii="Garamond" w:hAnsi="Garamond"/>
        </w:rPr>
        <w:t xml:space="preserve">The </w:t>
      </w:r>
      <w:r>
        <w:rPr>
          <w:rFonts w:ascii="Garamond" w:hAnsi="Garamond"/>
        </w:rPr>
        <w:t>Chairm</w:t>
      </w:r>
      <w:r w:rsidR="002572D3">
        <w:rPr>
          <w:rFonts w:ascii="Garamond" w:hAnsi="Garamond"/>
        </w:rPr>
        <w:t>a</w:t>
      </w:r>
      <w:r>
        <w:rPr>
          <w:rFonts w:ascii="Garamond" w:hAnsi="Garamond"/>
        </w:rPr>
        <w:t>n</w:t>
      </w:r>
      <w:r w:rsidRPr="003439FE">
        <w:rPr>
          <w:rFonts w:ascii="Garamond" w:hAnsi="Garamond"/>
        </w:rPr>
        <w:t xml:space="preserve"> of the Supervisory Board shall hold the following powers:</w:t>
      </w:r>
    </w:p>
    <w:p w14:paraId="2F18B961" w14:textId="77777777" w:rsidR="00B96A6B"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Chair</w:t>
      </w:r>
      <w:r>
        <w:rPr>
          <w:rFonts w:ascii="Garamond" w:hAnsi="Garamond"/>
        </w:rPr>
        <w:t>s</w:t>
      </w:r>
      <w:r w:rsidRPr="00B221F5">
        <w:rPr>
          <w:rFonts w:ascii="Garamond" w:hAnsi="Garamond"/>
        </w:rPr>
        <w:t xml:space="preserve"> the meetings of the Supervisory Board;</w:t>
      </w:r>
    </w:p>
    <w:p w14:paraId="628C9873" w14:textId="77777777"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Pr>
          <w:rFonts w:ascii="Garamond" w:hAnsi="Garamond"/>
        </w:rPr>
        <w:t>Enjoys the Casting Vote in case of even votes</w:t>
      </w:r>
    </w:p>
    <w:p w14:paraId="46C1684A" w14:textId="5B1559EC"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 xml:space="preserve">Directly engage with the </w:t>
      </w:r>
      <w:r>
        <w:rPr>
          <w:rFonts w:ascii="Garamond" w:hAnsi="Garamond"/>
        </w:rPr>
        <w:t xml:space="preserve">Secretary General </w:t>
      </w:r>
      <w:r w:rsidRPr="00B221F5">
        <w:rPr>
          <w:rFonts w:ascii="Garamond" w:hAnsi="Garamond"/>
        </w:rPr>
        <w:t>in order to make a public standing in the name and on behalf of the Association;</w:t>
      </w:r>
    </w:p>
    <w:p w14:paraId="04CACA09" w14:textId="511D9703"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 xml:space="preserve">Require information to the </w:t>
      </w:r>
      <w:r>
        <w:rPr>
          <w:rFonts w:ascii="Garamond" w:hAnsi="Garamond"/>
        </w:rPr>
        <w:t xml:space="preserve">Secretary General </w:t>
      </w:r>
      <w:r w:rsidRPr="00B221F5">
        <w:rPr>
          <w:rFonts w:ascii="Garamond" w:hAnsi="Garamond"/>
        </w:rPr>
        <w:t>and Executive Office regarding the activity of the Association;</w:t>
      </w:r>
    </w:p>
    <w:p w14:paraId="72B56500" w14:textId="57A09940" w:rsidR="00B96A6B" w:rsidRPr="00B221F5" w:rsidRDefault="00B96A6B" w:rsidP="006A2EFF">
      <w:pPr>
        <w:pStyle w:val="ListParagraph"/>
        <w:numPr>
          <w:ilvl w:val="1"/>
          <w:numId w:val="35"/>
        </w:numPr>
        <w:spacing w:after="120" w:line="288" w:lineRule="auto"/>
        <w:ind w:left="567" w:hanging="283"/>
        <w:contextualSpacing w:val="0"/>
        <w:jc w:val="both"/>
        <w:rPr>
          <w:rFonts w:ascii="Garamond" w:hAnsi="Garamond"/>
        </w:rPr>
      </w:pPr>
      <w:r w:rsidRPr="00B221F5">
        <w:rPr>
          <w:rFonts w:ascii="Garamond" w:hAnsi="Garamond"/>
        </w:rPr>
        <w:t xml:space="preserve">Directly assign specific duties to the </w:t>
      </w:r>
      <w:r>
        <w:rPr>
          <w:rFonts w:ascii="Garamond" w:hAnsi="Garamond"/>
        </w:rPr>
        <w:t>Secretary General</w:t>
      </w:r>
      <w:r w:rsidRPr="00B221F5">
        <w:rPr>
          <w:rFonts w:ascii="Garamond" w:hAnsi="Garamond"/>
        </w:rPr>
        <w:t xml:space="preserve">. </w:t>
      </w:r>
    </w:p>
    <w:p w14:paraId="33F0B7DF" w14:textId="1EEA1C00" w:rsidR="00B96A6B" w:rsidRDefault="00B96A6B" w:rsidP="00B96A6B">
      <w:pPr>
        <w:spacing w:after="120" w:line="288" w:lineRule="auto"/>
        <w:jc w:val="both"/>
        <w:rPr>
          <w:rFonts w:ascii="Garamond" w:hAnsi="Garamond"/>
        </w:rPr>
      </w:pPr>
    </w:p>
    <w:p w14:paraId="545F3F3F" w14:textId="54620AB4" w:rsidR="007A68A9" w:rsidRPr="007A68A9" w:rsidRDefault="007A68A9" w:rsidP="007A68A9">
      <w:pPr>
        <w:spacing w:after="120" w:line="240" w:lineRule="auto"/>
        <w:jc w:val="center"/>
        <w:rPr>
          <w:rFonts w:ascii="Garamond" w:hAnsi="Garamond"/>
          <w:b/>
        </w:rPr>
      </w:pPr>
      <w:r w:rsidRPr="007A68A9">
        <w:rPr>
          <w:rFonts w:ascii="Garamond" w:hAnsi="Garamond"/>
          <w:b/>
        </w:rPr>
        <w:t xml:space="preserve">Article </w:t>
      </w:r>
      <w:r w:rsidR="003268E7" w:rsidRPr="007A68A9">
        <w:rPr>
          <w:rFonts w:ascii="Garamond" w:hAnsi="Garamond"/>
          <w:b/>
        </w:rPr>
        <w:t>2</w:t>
      </w:r>
      <w:r w:rsidR="003268E7">
        <w:rPr>
          <w:rFonts w:ascii="Garamond" w:hAnsi="Garamond"/>
          <w:b/>
        </w:rPr>
        <w:t>7</w:t>
      </w:r>
    </w:p>
    <w:p w14:paraId="34CABE0E" w14:textId="1AFFDDB2" w:rsidR="00B96A6B" w:rsidRPr="007A68A9" w:rsidRDefault="00B96A6B" w:rsidP="007A68A9">
      <w:pPr>
        <w:spacing w:after="120" w:line="240" w:lineRule="auto"/>
        <w:jc w:val="center"/>
        <w:rPr>
          <w:rFonts w:ascii="Garamond" w:hAnsi="Garamond"/>
          <w:b/>
        </w:rPr>
      </w:pPr>
      <w:r w:rsidRPr="007A68A9">
        <w:rPr>
          <w:rFonts w:ascii="Garamond" w:hAnsi="Garamond"/>
          <w:b/>
        </w:rPr>
        <w:t>Representation</w:t>
      </w:r>
    </w:p>
    <w:p w14:paraId="60E9E2F8" w14:textId="77777777" w:rsidR="00B96A6B" w:rsidRPr="004E4798" w:rsidRDefault="00B96A6B" w:rsidP="004E4798">
      <w:pPr>
        <w:spacing w:after="120" w:line="288" w:lineRule="auto"/>
        <w:jc w:val="both"/>
        <w:rPr>
          <w:rFonts w:ascii="Garamond" w:hAnsi="Garamond"/>
        </w:rPr>
      </w:pPr>
      <w:r w:rsidRPr="004E4798">
        <w:rPr>
          <w:rFonts w:ascii="Garamond" w:hAnsi="Garamond"/>
        </w:rPr>
        <w:t>Member Banks shall be represented in the Supervisory Board by either the:</w:t>
      </w:r>
    </w:p>
    <w:p w14:paraId="07B533AA" w14:textId="77777777" w:rsidR="00B96A6B" w:rsidRPr="00AE6413" w:rsidRDefault="00B96A6B" w:rsidP="006A2EFF">
      <w:pPr>
        <w:pStyle w:val="ListParagraph"/>
        <w:numPr>
          <w:ilvl w:val="0"/>
          <w:numId w:val="37"/>
        </w:numPr>
        <w:spacing w:before="60" w:after="120" w:line="288" w:lineRule="auto"/>
        <w:ind w:left="709" w:hanging="283"/>
        <w:contextualSpacing w:val="0"/>
        <w:jc w:val="both"/>
        <w:rPr>
          <w:rFonts w:ascii="Garamond" w:hAnsi="Garamond"/>
        </w:rPr>
      </w:pPr>
      <w:r w:rsidRPr="00AE6413">
        <w:rPr>
          <w:rFonts w:ascii="Garamond" w:hAnsi="Garamond"/>
        </w:rPr>
        <w:t>Ch</w:t>
      </w:r>
      <w:r>
        <w:rPr>
          <w:rFonts w:ascii="Garamond" w:hAnsi="Garamond"/>
        </w:rPr>
        <w:t>i</w:t>
      </w:r>
      <w:r w:rsidRPr="00AE6413">
        <w:rPr>
          <w:rFonts w:ascii="Garamond" w:hAnsi="Garamond"/>
        </w:rPr>
        <w:t>ef Executive Officer;</w:t>
      </w:r>
    </w:p>
    <w:p w14:paraId="4D8BC5FE" w14:textId="77777777" w:rsidR="00B96A6B" w:rsidRPr="00AE6413" w:rsidRDefault="00B96A6B" w:rsidP="006A2EFF">
      <w:pPr>
        <w:pStyle w:val="ListParagraph"/>
        <w:numPr>
          <w:ilvl w:val="0"/>
          <w:numId w:val="37"/>
        </w:numPr>
        <w:spacing w:before="60" w:after="120" w:line="288" w:lineRule="auto"/>
        <w:ind w:left="709" w:hanging="283"/>
        <w:contextualSpacing w:val="0"/>
        <w:jc w:val="both"/>
        <w:rPr>
          <w:rFonts w:ascii="Garamond" w:hAnsi="Garamond"/>
        </w:rPr>
      </w:pPr>
      <w:r w:rsidRPr="00AE6413">
        <w:rPr>
          <w:rFonts w:ascii="Garamond" w:hAnsi="Garamond"/>
        </w:rPr>
        <w:t>Chairman of the Board of Directors;</w:t>
      </w:r>
    </w:p>
    <w:p w14:paraId="063774D3" w14:textId="33F77D1A" w:rsidR="00B96A6B" w:rsidRDefault="00B96A6B" w:rsidP="006A2EFF">
      <w:pPr>
        <w:pStyle w:val="ListParagraph"/>
        <w:numPr>
          <w:ilvl w:val="0"/>
          <w:numId w:val="37"/>
        </w:numPr>
        <w:spacing w:before="60" w:after="120" w:line="288" w:lineRule="auto"/>
        <w:ind w:left="709" w:hanging="283"/>
        <w:contextualSpacing w:val="0"/>
        <w:jc w:val="both"/>
        <w:rPr>
          <w:rFonts w:ascii="Garamond" w:hAnsi="Garamond"/>
        </w:rPr>
      </w:pPr>
      <w:r w:rsidRPr="0073668D">
        <w:rPr>
          <w:rFonts w:ascii="Garamond" w:hAnsi="Garamond"/>
        </w:rPr>
        <w:t>Any other equivalent pos</w:t>
      </w:r>
      <w:r>
        <w:rPr>
          <w:rFonts w:ascii="Garamond" w:hAnsi="Garamond"/>
        </w:rPr>
        <w:t>i</w:t>
      </w:r>
      <w:r w:rsidRPr="0073668D">
        <w:rPr>
          <w:rFonts w:ascii="Garamond" w:hAnsi="Garamond"/>
        </w:rPr>
        <w:t>tion.</w:t>
      </w:r>
    </w:p>
    <w:p w14:paraId="38870DB0" w14:textId="70AB32C2" w:rsidR="007A68A9" w:rsidRDefault="007A68A9" w:rsidP="007A68A9">
      <w:pPr>
        <w:spacing w:before="60" w:after="120" w:line="288" w:lineRule="auto"/>
        <w:jc w:val="both"/>
        <w:rPr>
          <w:rFonts w:ascii="Garamond" w:hAnsi="Garamond"/>
        </w:rPr>
      </w:pPr>
    </w:p>
    <w:p w14:paraId="61024A6F" w14:textId="78E24802" w:rsidR="007A68A9" w:rsidRPr="007A68A9" w:rsidRDefault="007A68A9" w:rsidP="007A68A9">
      <w:pPr>
        <w:spacing w:after="120" w:line="240" w:lineRule="auto"/>
        <w:jc w:val="center"/>
        <w:rPr>
          <w:rFonts w:ascii="Garamond" w:hAnsi="Garamond"/>
          <w:b/>
        </w:rPr>
      </w:pPr>
      <w:r w:rsidRPr="007A68A9">
        <w:rPr>
          <w:rFonts w:ascii="Garamond" w:hAnsi="Garamond"/>
          <w:b/>
        </w:rPr>
        <w:t xml:space="preserve">Article </w:t>
      </w:r>
      <w:r w:rsidR="003268E7" w:rsidRPr="007A68A9">
        <w:rPr>
          <w:rFonts w:ascii="Garamond" w:hAnsi="Garamond"/>
          <w:b/>
        </w:rPr>
        <w:t>2</w:t>
      </w:r>
      <w:r w:rsidR="003268E7">
        <w:rPr>
          <w:rFonts w:ascii="Garamond" w:hAnsi="Garamond"/>
          <w:b/>
        </w:rPr>
        <w:t>8</w:t>
      </w:r>
    </w:p>
    <w:p w14:paraId="18896413" w14:textId="361CD662" w:rsidR="00B96A6B" w:rsidRPr="00F7557C" w:rsidRDefault="00F7557C" w:rsidP="00F7557C">
      <w:pPr>
        <w:spacing w:after="120" w:line="240" w:lineRule="auto"/>
        <w:jc w:val="center"/>
        <w:rPr>
          <w:rFonts w:ascii="Garamond" w:hAnsi="Garamond"/>
          <w:b/>
        </w:rPr>
      </w:pPr>
      <w:r>
        <w:rPr>
          <w:rFonts w:ascii="Garamond" w:hAnsi="Garamond"/>
          <w:b/>
        </w:rPr>
        <w:t>M</w:t>
      </w:r>
      <w:r w:rsidRPr="00F7557C">
        <w:rPr>
          <w:rFonts w:ascii="Garamond" w:hAnsi="Garamond"/>
          <w:b/>
        </w:rPr>
        <w:t>eeting procedures and voting</w:t>
      </w:r>
    </w:p>
    <w:p w14:paraId="69D0E0D3"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The Supervisory Board shall decide in meetings held when so required by each member, but at least once in 3 (three) months.</w:t>
      </w:r>
    </w:p>
    <w:p w14:paraId="0D4DFA23"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 xml:space="preserve">Invitations to the meetings together with the agenda and relevant documents shall be sent by the Executive Office to all the members of the Supervisory Board, not later than </w:t>
      </w:r>
      <w:r>
        <w:rPr>
          <w:rFonts w:ascii="Garamond" w:hAnsi="Garamond"/>
        </w:rPr>
        <w:t>5</w:t>
      </w:r>
      <w:r w:rsidRPr="000803D6">
        <w:rPr>
          <w:rFonts w:ascii="Garamond" w:hAnsi="Garamond"/>
        </w:rPr>
        <w:t xml:space="preserve"> (</w:t>
      </w:r>
      <w:r>
        <w:rPr>
          <w:rFonts w:ascii="Garamond" w:hAnsi="Garamond"/>
        </w:rPr>
        <w:t>five</w:t>
      </w:r>
      <w:r w:rsidRPr="000803D6">
        <w:rPr>
          <w:rFonts w:ascii="Garamond" w:hAnsi="Garamond"/>
        </w:rPr>
        <w:t>) days prior to the date of the meeting.</w:t>
      </w:r>
    </w:p>
    <w:p w14:paraId="264A46B7"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 xml:space="preserve">The Supervisory Board may adopt valid decisions </w:t>
      </w:r>
      <w:r>
        <w:rPr>
          <w:rFonts w:ascii="Garamond" w:hAnsi="Garamond"/>
        </w:rPr>
        <w:t>with simple majority of the Members (</w:t>
      </w:r>
      <w:proofErr w:type="gramStart"/>
      <w:r>
        <w:rPr>
          <w:rFonts w:ascii="Garamond" w:hAnsi="Garamond"/>
        </w:rPr>
        <w:t>i.e.</w:t>
      </w:r>
      <w:proofErr w:type="gramEnd"/>
      <w:r>
        <w:rPr>
          <w:rFonts w:ascii="Garamond" w:hAnsi="Garamond"/>
        </w:rPr>
        <w:t xml:space="preserve"> minimum 3 Members)</w:t>
      </w:r>
      <w:r w:rsidRPr="000803D6">
        <w:rPr>
          <w:rFonts w:ascii="Garamond" w:hAnsi="Garamond"/>
        </w:rPr>
        <w:t>.</w:t>
      </w:r>
      <w:r>
        <w:rPr>
          <w:rFonts w:ascii="Garamond" w:hAnsi="Garamond"/>
        </w:rPr>
        <w:t xml:space="preserve"> No abstention is allowed by the members attending the meeting</w:t>
      </w:r>
    </w:p>
    <w:p w14:paraId="0A87911B" w14:textId="77777777" w:rsidR="00B96A6B" w:rsidRPr="000803D6"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 xml:space="preserve">Decisions of the Supervisory Board are made official by way of a protocol signed by the </w:t>
      </w:r>
      <w:r>
        <w:rPr>
          <w:rFonts w:ascii="Garamond" w:hAnsi="Garamond"/>
        </w:rPr>
        <w:t>Chairman</w:t>
      </w:r>
      <w:r w:rsidRPr="000803D6">
        <w:rPr>
          <w:rFonts w:ascii="Garamond" w:hAnsi="Garamond"/>
        </w:rPr>
        <w:t xml:space="preserve"> and</w:t>
      </w:r>
      <w:r>
        <w:rPr>
          <w:rFonts w:ascii="Garamond" w:hAnsi="Garamond"/>
        </w:rPr>
        <w:t xml:space="preserve"> the Secretary General</w:t>
      </w:r>
      <w:r w:rsidRPr="000803D6">
        <w:rPr>
          <w:rFonts w:ascii="Garamond" w:hAnsi="Garamond"/>
        </w:rPr>
        <w:t xml:space="preserve"> </w:t>
      </w:r>
      <w:r>
        <w:rPr>
          <w:rFonts w:ascii="Garamond" w:hAnsi="Garamond"/>
        </w:rPr>
        <w:t xml:space="preserve">(or </w:t>
      </w:r>
      <w:r w:rsidRPr="000803D6">
        <w:rPr>
          <w:rFonts w:ascii="Garamond" w:hAnsi="Garamond"/>
        </w:rPr>
        <w:t xml:space="preserve">the </w:t>
      </w:r>
      <w:r>
        <w:rPr>
          <w:rFonts w:ascii="Garamond" w:hAnsi="Garamond"/>
        </w:rPr>
        <w:t xml:space="preserve">other employee </w:t>
      </w:r>
      <w:r w:rsidRPr="000803D6">
        <w:rPr>
          <w:rFonts w:ascii="Garamond" w:hAnsi="Garamond"/>
        </w:rPr>
        <w:t>of the Executive Office assisting the meeting</w:t>
      </w:r>
      <w:r>
        <w:rPr>
          <w:rFonts w:ascii="Garamond" w:hAnsi="Garamond"/>
        </w:rPr>
        <w:t>)</w:t>
      </w:r>
      <w:r w:rsidRPr="000803D6">
        <w:rPr>
          <w:rFonts w:ascii="Garamond" w:hAnsi="Garamond"/>
        </w:rPr>
        <w:t>.</w:t>
      </w:r>
    </w:p>
    <w:p w14:paraId="0DD67C3F" w14:textId="77777777" w:rsidR="00B96A6B" w:rsidRDefault="00B96A6B" w:rsidP="006A2EFF">
      <w:pPr>
        <w:numPr>
          <w:ilvl w:val="0"/>
          <w:numId w:val="38"/>
        </w:numPr>
        <w:spacing w:after="120" w:line="288" w:lineRule="auto"/>
        <w:ind w:left="284" w:hanging="284"/>
        <w:jc w:val="both"/>
        <w:rPr>
          <w:rFonts w:ascii="Garamond" w:hAnsi="Garamond"/>
        </w:rPr>
      </w:pPr>
      <w:r w:rsidRPr="000803D6">
        <w:rPr>
          <w:rFonts w:ascii="Garamond" w:hAnsi="Garamond"/>
        </w:rPr>
        <w:t>The Supervisory Board may pass a decision without holding a meeting, by using means such as circular decision, if no member objects</w:t>
      </w:r>
      <w:r>
        <w:rPr>
          <w:rFonts w:ascii="Garamond" w:hAnsi="Garamond"/>
        </w:rPr>
        <w:t xml:space="preserve"> and provided the other formalities have been respected</w:t>
      </w:r>
      <w:r w:rsidRPr="000803D6">
        <w:rPr>
          <w:rFonts w:ascii="Garamond" w:hAnsi="Garamond"/>
        </w:rPr>
        <w:t>.</w:t>
      </w:r>
    </w:p>
    <w:p w14:paraId="786942A4" w14:textId="77777777" w:rsidR="00B96A6B" w:rsidRPr="002E1D4D" w:rsidRDefault="00B96A6B" w:rsidP="004E4798">
      <w:pPr>
        <w:numPr>
          <w:ilvl w:val="0"/>
          <w:numId w:val="38"/>
        </w:numPr>
        <w:spacing w:after="120" w:line="288" w:lineRule="auto"/>
        <w:ind w:left="284" w:hanging="284"/>
        <w:jc w:val="both"/>
        <w:rPr>
          <w:rFonts w:ascii="Garamond" w:hAnsi="Garamond"/>
        </w:rPr>
      </w:pPr>
      <w:r w:rsidRPr="002E1D4D">
        <w:rPr>
          <w:rFonts w:ascii="Garamond" w:hAnsi="Garamond"/>
        </w:rPr>
        <w:t xml:space="preserve">The meetings of the </w:t>
      </w:r>
      <w:r>
        <w:rPr>
          <w:rFonts w:ascii="Garamond" w:hAnsi="Garamond"/>
        </w:rPr>
        <w:t>Supervisory Board</w:t>
      </w:r>
      <w:r w:rsidRPr="002E1D4D">
        <w:rPr>
          <w:rFonts w:ascii="Garamond" w:hAnsi="Garamond"/>
        </w:rPr>
        <w:t xml:space="preserve"> may be held also via audio or videoconference, provided that all participants are identified by the </w:t>
      </w:r>
      <w:r>
        <w:rPr>
          <w:rFonts w:ascii="Garamond" w:hAnsi="Garamond"/>
        </w:rPr>
        <w:t>Chairman</w:t>
      </w:r>
      <w:r w:rsidRPr="002E1D4D">
        <w:rPr>
          <w:rFonts w:ascii="Garamond" w:hAnsi="Garamond"/>
        </w:rPr>
        <w:t xml:space="preserve"> and they are given the possibility to follow the discussion and actively participate in it.</w:t>
      </w:r>
    </w:p>
    <w:p w14:paraId="38B03709" w14:textId="4F73F7AE" w:rsidR="009639D2" w:rsidRDefault="009639D2" w:rsidP="009639D2">
      <w:pPr>
        <w:rPr>
          <w:rFonts w:ascii="Garamond" w:hAnsi="Garamond"/>
        </w:rPr>
      </w:pPr>
    </w:p>
    <w:p w14:paraId="2EF1A2F5" w14:textId="77777777" w:rsidR="00700329" w:rsidRDefault="00700329" w:rsidP="009639D2">
      <w:pPr>
        <w:rPr>
          <w:rFonts w:ascii="Garamond" w:hAnsi="Garamond"/>
        </w:rPr>
      </w:pPr>
    </w:p>
    <w:p w14:paraId="5B3C2F9B" w14:textId="15B88A4F" w:rsidR="009639D2" w:rsidRDefault="009639D2" w:rsidP="006A2EFF">
      <w:pPr>
        <w:pStyle w:val="ListParagraph"/>
        <w:numPr>
          <w:ilvl w:val="0"/>
          <w:numId w:val="55"/>
        </w:numPr>
        <w:spacing w:after="120" w:line="288" w:lineRule="auto"/>
        <w:ind w:left="142" w:hanging="142"/>
        <w:jc w:val="center"/>
        <w:rPr>
          <w:rFonts w:ascii="Garamond" w:hAnsi="Garamond"/>
          <w:b/>
        </w:rPr>
      </w:pPr>
      <w:r w:rsidRPr="00206D85">
        <w:rPr>
          <w:rFonts w:ascii="Garamond" w:hAnsi="Garamond"/>
          <w:b/>
        </w:rPr>
        <w:t xml:space="preserve">SECRETARY GENERAL </w:t>
      </w:r>
    </w:p>
    <w:p w14:paraId="49953E5F" w14:textId="77777777" w:rsidR="00206D85" w:rsidRDefault="00206D85" w:rsidP="004E4798">
      <w:pPr>
        <w:pStyle w:val="ListParagraph"/>
        <w:spacing w:after="0" w:line="288" w:lineRule="auto"/>
        <w:ind w:left="0"/>
        <w:contextualSpacing w:val="0"/>
        <w:rPr>
          <w:rFonts w:ascii="Garamond" w:hAnsi="Garamond"/>
          <w:b/>
        </w:rPr>
      </w:pPr>
    </w:p>
    <w:p w14:paraId="00BC5703" w14:textId="59D3E67F" w:rsidR="00206D85" w:rsidRPr="00206D85" w:rsidRDefault="00206D85" w:rsidP="00206D85">
      <w:pPr>
        <w:spacing w:after="120" w:line="240" w:lineRule="auto"/>
        <w:jc w:val="center"/>
        <w:rPr>
          <w:rFonts w:ascii="Garamond" w:hAnsi="Garamond"/>
          <w:b/>
        </w:rPr>
      </w:pPr>
      <w:r w:rsidRPr="00206D85">
        <w:rPr>
          <w:rFonts w:ascii="Garamond" w:hAnsi="Garamond"/>
          <w:b/>
        </w:rPr>
        <w:t xml:space="preserve">Article </w:t>
      </w:r>
      <w:r w:rsidR="004615BB" w:rsidRPr="00206D85">
        <w:rPr>
          <w:rFonts w:ascii="Garamond" w:hAnsi="Garamond"/>
          <w:b/>
        </w:rPr>
        <w:t>2</w:t>
      </w:r>
      <w:r w:rsidR="004615BB">
        <w:rPr>
          <w:rFonts w:ascii="Garamond" w:hAnsi="Garamond"/>
          <w:b/>
        </w:rPr>
        <w:t>9</w:t>
      </w:r>
    </w:p>
    <w:p w14:paraId="2EFB3742" w14:textId="2EED8309" w:rsidR="009639D2" w:rsidRPr="00206D85" w:rsidRDefault="00206D85" w:rsidP="00206D85">
      <w:pPr>
        <w:spacing w:after="120" w:line="240" w:lineRule="auto"/>
        <w:jc w:val="center"/>
        <w:rPr>
          <w:rFonts w:ascii="Garamond" w:hAnsi="Garamond"/>
          <w:b/>
        </w:rPr>
      </w:pPr>
      <w:r>
        <w:rPr>
          <w:rFonts w:ascii="Garamond" w:hAnsi="Garamond"/>
          <w:b/>
        </w:rPr>
        <w:t>P</w:t>
      </w:r>
      <w:r w:rsidRPr="00206D85">
        <w:rPr>
          <w:rFonts w:ascii="Garamond" w:hAnsi="Garamond"/>
          <w:b/>
        </w:rPr>
        <w:t>owers</w:t>
      </w:r>
    </w:p>
    <w:p w14:paraId="7683B2AB" w14:textId="3BB0E02A" w:rsidR="009639D2"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840D01">
        <w:rPr>
          <w:rFonts w:ascii="Garamond" w:hAnsi="Garamond"/>
        </w:rPr>
        <w:t xml:space="preserve">The </w:t>
      </w:r>
      <w:r>
        <w:rPr>
          <w:rFonts w:ascii="Garamond" w:hAnsi="Garamond"/>
        </w:rPr>
        <w:t>Secretary General</w:t>
      </w:r>
      <w:r w:rsidR="002572D3">
        <w:rPr>
          <w:rFonts w:ascii="Garamond" w:hAnsi="Garamond"/>
        </w:rPr>
        <w:t xml:space="preserve"> </w:t>
      </w:r>
      <w:r w:rsidRPr="00840D01">
        <w:rPr>
          <w:rFonts w:ascii="Garamond" w:hAnsi="Garamond"/>
        </w:rPr>
        <w:t xml:space="preserve">is the </w:t>
      </w:r>
      <w:r>
        <w:rPr>
          <w:rFonts w:ascii="Garamond" w:hAnsi="Garamond"/>
        </w:rPr>
        <w:t>legal representative of ABB.</w:t>
      </w:r>
    </w:p>
    <w:p w14:paraId="356A4634" w14:textId="3B8148DE" w:rsidR="009639D2"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840D01">
        <w:rPr>
          <w:rFonts w:ascii="Garamond" w:hAnsi="Garamond"/>
        </w:rPr>
        <w:t xml:space="preserve">The </w:t>
      </w:r>
      <w:r>
        <w:rPr>
          <w:rFonts w:ascii="Garamond" w:hAnsi="Garamond"/>
        </w:rPr>
        <w:t>Secretary General</w:t>
      </w:r>
      <w:r w:rsidR="002572D3">
        <w:rPr>
          <w:rFonts w:ascii="Garamond" w:hAnsi="Garamond"/>
        </w:rPr>
        <w:t xml:space="preserve"> </w:t>
      </w:r>
      <w:r w:rsidRPr="00840D01">
        <w:rPr>
          <w:rFonts w:ascii="Garamond" w:hAnsi="Garamond"/>
        </w:rPr>
        <w:t>is the executive body of AAB.</w:t>
      </w:r>
    </w:p>
    <w:p w14:paraId="49140AF0" w14:textId="36515755" w:rsidR="009639D2" w:rsidRPr="00840D01"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840D01">
        <w:rPr>
          <w:rFonts w:ascii="Garamond" w:hAnsi="Garamond"/>
        </w:rPr>
        <w:t xml:space="preserve">The </w:t>
      </w:r>
      <w:r>
        <w:rPr>
          <w:rFonts w:ascii="Garamond" w:hAnsi="Garamond"/>
        </w:rPr>
        <w:t>Secretary General</w:t>
      </w:r>
      <w:r w:rsidR="002572D3">
        <w:rPr>
          <w:rFonts w:ascii="Garamond" w:hAnsi="Garamond"/>
        </w:rPr>
        <w:t xml:space="preserve"> </w:t>
      </w:r>
      <w:r w:rsidRPr="00840D01">
        <w:rPr>
          <w:rFonts w:ascii="Garamond" w:hAnsi="Garamond"/>
        </w:rPr>
        <w:t>has as exclusive competence</w:t>
      </w:r>
      <w:r>
        <w:rPr>
          <w:rFonts w:ascii="Garamond" w:hAnsi="Garamond"/>
        </w:rPr>
        <w:t>s</w:t>
      </w:r>
      <w:r w:rsidRPr="00840D01">
        <w:rPr>
          <w:rFonts w:ascii="Garamond" w:hAnsi="Garamond"/>
        </w:rPr>
        <w:t xml:space="preserve"> the following:</w:t>
      </w:r>
    </w:p>
    <w:p w14:paraId="20F46F0F"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Implementing the decisions and general policies of the Assembly of Members;</w:t>
      </w:r>
    </w:p>
    <w:p w14:paraId="5C554C11"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Pr>
          <w:rFonts w:ascii="Garamond" w:hAnsi="Garamond"/>
        </w:rPr>
        <w:t>Managing the</w:t>
      </w:r>
      <w:r w:rsidRPr="00840D01">
        <w:rPr>
          <w:rFonts w:ascii="Garamond" w:hAnsi="Garamond"/>
        </w:rPr>
        <w:t xml:space="preserve"> day-to-day activities of the Association, supported by the Executive Office inclusive of execution of agreements, contracts, orders needed for the activity of the Association;</w:t>
      </w:r>
    </w:p>
    <w:p w14:paraId="4F541C2A"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Setting up, organizing and running the Executive Office;</w:t>
      </w:r>
    </w:p>
    <w:p w14:paraId="68C957FD"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Organizing and coordinating the activity of technical committees;</w:t>
      </w:r>
    </w:p>
    <w:p w14:paraId="0F4171DC"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Pr>
          <w:rFonts w:ascii="Garamond" w:hAnsi="Garamond"/>
        </w:rPr>
        <w:t>Preparing</w:t>
      </w:r>
      <w:r w:rsidRPr="00840D01">
        <w:rPr>
          <w:rFonts w:ascii="Garamond" w:hAnsi="Garamond"/>
        </w:rPr>
        <w:t xml:space="preserve"> the financial statements drafted by the Executive Office</w:t>
      </w:r>
      <w:r>
        <w:rPr>
          <w:rFonts w:ascii="Garamond" w:hAnsi="Garamond"/>
        </w:rPr>
        <w:t xml:space="preserve"> for submission to the Supervisory Board and further</w:t>
      </w:r>
      <w:r w:rsidRPr="00840D01">
        <w:rPr>
          <w:rFonts w:ascii="Garamond" w:hAnsi="Garamond"/>
        </w:rPr>
        <w:t xml:space="preserve"> approval </w:t>
      </w:r>
      <w:r>
        <w:rPr>
          <w:rFonts w:ascii="Garamond" w:hAnsi="Garamond"/>
        </w:rPr>
        <w:t xml:space="preserve">by </w:t>
      </w:r>
      <w:r w:rsidRPr="00840D01">
        <w:rPr>
          <w:rFonts w:ascii="Garamond" w:hAnsi="Garamond"/>
        </w:rPr>
        <w:t>the Assembly of Members;</w:t>
      </w:r>
    </w:p>
    <w:p w14:paraId="5CB9BC71"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Deciding on the applications for specific grants or projects;</w:t>
      </w:r>
    </w:p>
    <w:p w14:paraId="5C7F2BBE"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Approving AAB</w:t>
      </w:r>
      <w:r>
        <w:rPr>
          <w:rFonts w:ascii="Garamond" w:hAnsi="Garamond"/>
        </w:rPr>
        <w:t>’s</w:t>
      </w:r>
      <w:r w:rsidRPr="00840D01">
        <w:rPr>
          <w:rFonts w:ascii="Garamond" w:hAnsi="Garamond"/>
        </w:rPr>
        <w:t xml:space="preserve"> different projects and programs</w:t>
      </w:r>
      <w:r>
        <w:rPr>
          <w:rFonts w:ascii="Garamond" w:hAnsi="Garamond"/>
        </w:rPr>
        <w:t xml:space="preserve"> within the approved Budget and included in the yearly Plan of Activities</w:t>
      </w:r>
      <w:r w:rsidRPr="00840D01">
        <w:rPr>
          <w:rFonts w:ascii="Garamond" w:hAnsi="Garamond"/>
        </w:rPr>
        <w:t>;</w:t>
      </w:r>
    </w:p>
    <w:p w14:paraId="15BDF90F"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 xml:space="preserve">Proposing internal regulations to be adopted by the </w:t>
      </w:r>
      <w:r>
        <w:rPr>
          <w:rFonts w:ascii="Garamond" w:hAnsi="Garamond"/>
        </w:rPr>
        <w:t>Supervisory Board</w:t>
      </w:r>
      <w:r w:rsidRPr="00840D01">
        <w:rPr>
          <w:rFonts w:ascii="Garamond" w:hAnsi="Garamond"/>
        </w:rPr>
        <w:t>;</w:t>
      </w:r>
    </w:p>
    <w:p w14:paraId="3408708B"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Submitting the annual report to the Supervisory Board and Assembly of Members on all matters relevant to the functions exercised by the Association and other matters in accordance with Applicable Law;</w:t>
      </w:r>
    </w:p>
    <w:p w14:paraId="42D251E6"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 xml:space="preserve">Submitting any necessary proposal to the </w:t>
      </w:r>
      <w:r>
        <w:rPr>
          <w:rFonts w:ascii="Garamond" w:hAnsi="Garamond"/>
        </w:rPr>
        <w:t>Supervisory Board</w:t>
      </w:r>
      <w:r w:rsidRPr="00840D01">
        <w:rPr>
          <w:rFonts w:ascii="Garamond" w:hAnsi="Garamond"/>
        </w:rPr>
        <w:t>;</w:t>
      </w:r>
    </w:p>
    <w:p w14:paraId="199CB063"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 xml:space="preserve">Fulfilling any other duty assigned by the </w:t>
      </w:r>
      <w:r>
        <w:rPr>
          <w:rFonts w:ascii="Garamond" w:hAnsi="Garamond"/>
        </w:rPr>
        <w:t xml:space="preserve">Supervisory Board and by the </w:t>
      </w:r>
      <w:r w:rsidRPr="00840D01">
        <w:rPr>
          <w:rFonts w:ascii="Garamond" w:hAnsi="Garamond"/>
        </w:rPr>
        <w:t>Assembly of Members;</w:t>
      </w:r>
    </w:p>
    <w:p w14:paraId="2B27728C" w14:textId="77777777" w:rsidR="009639D2" w:rsidRPr="00840D01" w:rsidRDefault="009639D2" w:rsidP="004E4798">
      <w:pPr>
        <w:pStyle w:val="ListParagraph"/>
        <w:numPr>
          <w:ilvl w:val="1"/>
          <w:numId w:val="28"/>
        </w:numPr>
        <w:spacing w:after="120" w:line="288" w:lineRule="auto"/>
        <w:ind w:left="851" w:hanging="425"/>
        <w:contextualSpacing w:val="0"/>
        <w:jc w:val="both"/>
        <w:rPr>
          <w:rFonts w:ascii="Garamond" w:hAnsi="Garamond"/>
        </w:rPr>
      </w:pPr>
      <w:r w:rsidRPr="00840D01">
        <w:rPr>
          <w:rFonts w:ascii="Garamond" w:hAnsi="Garamond"/>
        </w:rPr>
        <w:t>Performing any other duty provided for in the Applicable Law, this Charter and or internal regulations of the Association.</w:t>
      </w:r>
    </w:p>
    <w:p w14:paraId="2362419F" w14:textId="13EA11C6" w:rsidR="009639D2" w:rsidRPr="00840D01"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7516FD">
        <w:rPr>
          <w:rFonts w:ascii="Garamond" w:hAnsi="Garamond"/>
        </w:rPr>
        <w:t xml:space="preserve">The Secretary General has the power to perform all the above within the budget approved by the Assembly of Members. </w:t>
      </w:r>
    </w:p>
    <w:p w14:paraId="0B7C45A9" w14:textId="0DEFF9F0" w:rsidR="009639D2" w:rsidRPr="003439FE"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3439FE">
        <w:rPr>
          <w:rFonts w:ascii="Garamond" w:hAnsi="Garamond"/>
        </w:rPr>
        <w:t xml:space="preserve">The </w:t>
      </w:r>
      <w:r w:rsidR="002572D3" w:rsidRPr="007516FD">
        <w:rPr>
          <w:rFonts w:ascii="Garamond" w:hAnsi="Garamond"/>
        </w:rPr>
        <w:t>Secretary General</w:t>
      </w:r>
      <w:r w:rsidR="002572D3" w:rsidRPr="003439FE">
        <w:rPr>
          <w:rFonts w:ascii="Garamond" w:hAnsi="Garamond"/>
        </w:rPr>
        <w:t xml:space="preserve"> </w:t>
      </w:r>
      <w:r w:rsidRPr="003439FE">
        <w:rPr>
          <w:rFonts w:ascii="Garamond" w:hAnsi="Garamond"/>
        </w:rPr>
        <w:t>is the spokesperson of AAB and shall make the public standings by following the procedure described in the specific internal regulation of the Association.</w:t>
      </w:r>
    </w:p>
    <w:p w14:paraId="39891027" w14:textId="785B7A1C" w:rsidR="009639D2" w:rsidRPr="003439FE" w:rsidRDefault="009639D2" w:rsidP="006A2EFF">
      <w:pPr>
        <w:pStyle w:val="ListParagraph"/>
        <w:numPr>
          <w:ilvl w:val="0"/>
          <w:numId w:val="28"/>
        </w:numPr>
        <w:spacing w:after="120" w:line="288" w:lineRule="auto"/>
        <w:ind w:left="284" w:hanging="284"/>
        <w:contextualSpacing w:val="0"/>
        <w:jc w:val="both"/>
        <w:rPr>
          <w:rFonts w:ascii="Garamond" w:hAnsi="Garamond"/>
        </w:rPr>
      </w:pPr>
      <w:r w:rsidRPr="003439FE">
        <w:rPr>
          <w:rFonts w:ascii="Garamond" w:hAnsi="Garamond"/>
        </w:rPr>
        <w:t xml:space="preserve">The </w:t>
      </w:r>
      <w:r w:rsidR="002572D3" w:rsidRPr="007516FD">
        <w:rPr>
          <w:rFonts w:ascii="Garamond" w:hAnsi="Garamond"/>
        </w:rPr>
        <w:t>Secretary General</w:t>
      </w:r>
      <w:r>
        <w:rPr>
          <w:rFonts w:ascii="Garamond" w:hAnsi="Garamond"/>
        </w:rPr>
        <w:t xml:space="preserve">, as far as the external relations are </w:t>
      </w:r>
      <w:r w:rsidR="00F1546E">
        <w:rPr>
          <w:rFonts w:ascii="Garamond" w:hAnsi="Garamond"/>
        </w:rPr>
        <w:t xml:space="preserve">concerned, </w:t>
      </w:r>
      <w:r w:rsidR="00F1546E" w:rsidRPr="003439FE">
        <w:rPr>
          <w:rFonts w:ascii="Garamond" w:hAnsi="Garamond"/>
        </w:rPr>
        <w:t>shall</w:t>
      </w:r>
      <w:r w:rsidRPr="003439FE">
        <w:rPr>
          <w:rFonts w:ascii="Garamond" w:hAnsi="Garamond"/>
        </w:rPr>
        <w:t xml:space="preserve"> be in charge </w:t>
      </w:r>
      <w:r w:rsidR="00AA4D91">
        <w:rPr>
          <w:rFonts w:ascii="Garamond" w:hAnsi="Garamond"/>
        </w:rPr>
        <w:t>of</w:t>
      </w:r>
      <w:r>
        <w:rPr>
          <w:rFonts w:ascii="Garamond" w:hAnsi="Garamond"/>
        </w:rPr>
        <w:t xml:space="preserve">: </w:t>
      </w:r>
    </w:p>
    <w:p w14:paraId="5A3D8501" w14:textId="77777777" w:rsidR="009639D2" w:rsidRPr="007F79DC" w:rsidRDefault="009639D2" w:rsidP="004E4798">
      <w:pPr>
        <w:pStyle w:val="ListParagraph"/>
        <w:numPr>
          <w:ilvl w:val="1"/>
          <w:numId w:val="29"/>
        </w:numPr>
        <w:spacing w:after="120" w:line="288" w:lineRule="auto"/>
        <w:ind w:left="851" w:hanging="425"/>
        <w:contextualSpacing w:val="0"/>
        <w:jc w:val="both"/>
        <w:rPr>
          <w:rFonts w:ascii="Garamond" w:hAnsi="Garamond"/>
        </w:rPr>
      </w:pPr>
      <w:r w:rsidRPr="007F79DC">
        <w:rPr>
          <w:rFonts w:ascii="Garamond" w:hAnsi="Garamond"/>
        </w:rPr>
        <w:t>Representing the Association with government bodies, regulatory authorities, financial organizations, other associations, courts and any other third party;</w:t>
      </w:r>
    </w:p>
    <w:p w14:paraId="0524533B" w14:textId="77777777" w:rsidR="009639D2" w:rsidRDefault="009639D2" w:rsidP="004E4798">
      <w:pPr>
        <w:pStyle w:val="ListParagraph"/>
        <w:numPr>
          <w:ilvl w:val="1"/>
          <w:numId w:val="29"/>
        </w:numPr>
        <w:spacing w:after="120" w:line="288" w:lineRule="auto"/>
        <w:ind w:left="851" w:hanging="425"/>
        <w:contextualSpacing w:val="0"/>
        <w:jc w:val="both"/>
        <w:rPr>
          <w:rFonts w:ascii="Garamond" w:hAnsi="Garamond"/>
        </w:rPr>
      </w:pPr>
      <w:r w:rsidRPr="007F79DC">
        <w:rPr>
          <w:rFonts w:ascii="Garamond" w:hAnsi="Garamond"/>
        </w:rPr>
        <w:t>Holding public standing in the name and on behalf of the Association</w:t>
      </w:r>
      <w:r>
        <w:rPr>
          <w:rFonts w:ascii="Garamond" w:hAnsi="Garamond"/>
        </w:rPr>
        <w:t xml:space="preserve"> in coordination with the Chairman of the Supervisory Board</w:t>
      </w:r>
      <w:r w:rsidRPr="007F79DC">
        <w:rPr>
          <w:rFonts w:ascii="Garamond" w:hAnsi="Garamond"/>
        </w:rPr>
        <w:t>;</w:t>
      </w:r>
    </w:p>
    <w:p w14:paraId="6B05A946" w14:textId="77777777" w:rsidR="009639D2" w:rsidRDefault="009639D2" w:rsidP="009639D2"/>
    <w:p w14:paraId="533BC542" w14:textId="61A46C61" w:rsidR="009639D2" w:rsidRDefault="009639D2" w:rsidP="006A2EFF">
      <w:pPr>
        <w:pStyle w:val="ListParagraph"/>
        <w:numPr>
          <w:ilvl w:val="0"/>
          <w:numId w:val="55"/>
        </w:numPr>
        <w:spacing w:after="120" w:line="288" w:lineRule="auto"/>
        <w:ind w:left="142" w:hanging="142"/>
        <w:jc w:val="center"/>
        <w:rPr>
          <w:rFonts w:ascii="Garamond" w:hAnsi="Garamond"/>
          <w:b/>
        </w:rPr>
      </w:pPr>
      <w:r w:rsidRPr="00347FE6">
        <w:rPr>
          <w:rFonts w:ascii="Garamond" w:hAnsi="Garamond"/>
          <w:b/>
        </w:rPr>
        <w:lastRenderedPageBreak/>
        <w:t xml:space="preserve">EXECUTIVE OFFICE AND SUPPORTING STAFF </w:t>
      </w:r>
    </w:p>
    <w:p w14:paraId="7BDEADE9" w14:textId="77777777" w:rsidR="0057322C" w:rsidRDefault="0057322C" w:rsidP="004E4798">
      <w:pPr>
        <w:pStyle w:val="ListParagraph"/>
        <w:spacing w:after="0" w:line="288" w:lineRule="auto"/>
        <w:ind w:left="142"/>
        <w:contextualSpacing w:val="0"/>
        <w:rPr>
          <w:rFonts w:ascii="Garamond" w:hAnsi="Garamond"/>
          <w:b/>
        </w:rPr>
      </w:pPr>
    </w:p>
    <w:p w14:paraId="5C46C90C" w14:textId="313E82EF" w:rsidR="00347FE6" w:rsidRPr="00347FE6" w:rsidRDefault="00347FE6" w:rsidP="00347FE6">
      <w:pPr>
        <w:spacing w:after="120" w:line="240" w:lineRule="auto"/>
        <w:jc w:val="center"/>
        <w:rPr>
          <w:rFonts w:ascii="Garamond" w:hAnsi="Garamond"/>
          <w:b/>
        </w:rPr>
      </w:pPr>
      <w:r w:rsidRPr="00347FE6">
        <w:rPr>
          <w:rFonts w:ascii="Garamond" w:hAnsi="Garamond"/>
          <w:b/>
        </w:rPr>
        <w:t xml:space="preserve">Article </w:t>
      </w:r>
      <w:r w:rsidR="004615BB">
        <w:rPr>
          <w:rFonts w:ascii="Garamond" w:hAnsi="Garamond"/>
          <w:b/>
        </w:rPr>
        <w:t>30</w:t>
      </w:r>
    </w:p>
    <w:p w14:paraId="370B654C" w14:textId="079DE9D9" w:rsidR="009639D2" w:rsidRPr="00347FE6" w:rsidRDefault="00347FE6" w:rsidP="00347FE6">
      <w:pPr>
        <w:spacing w:after="120" w:line="240" w:lineRule="auto"/>
        <w:jc w:val="center"/>
        <w:rPr>
          <w:rFonts w:ascii="Garamond" w:hAnsi="Garamond"/>
          <w:b/>
        </w:rPr>
      </w:pPr>
      <w:r>
        <w:rPr>
          <w:rFonts w:ascii="Garamond" w:hAnsi="Garamond"/>
          <w:b/>
        </w:rPr>
        <w:t>E</w:t>
      </w:r>
      <w:r w:rsidRPr="00347FE6">
        <w:rPr>
          <w:rFonts w:ascii="Garamond" w:hAnsi="Garamond"/>
          <w:b/>
        </w:rPr>
        <w:t xml:space="preserve">xecutive </w:t>
      </w:r>
      <w:r w:rsidR="004E4798">
        <w:rPr>
          <w:rFonts w:ascii="Garamond" w:hAnsi="Garamond"/>
          <w:b/>
        </w:rPr>
        <w:t>O</w:t>
      </w:r>
      <w:r w:rsidRPr="00347FE6">
        <w:rPr>
          <w:rFonts w:ascii="Garamond" w:hAnsi="Garamond"/>
          <w:b/>
        </w:rPr>
        <w:t>ffice</w:t>
      </w:r>
    </w:p>
    <w:p w14:paraId="4B39D2CD" w14:textId="77777777" w:rsidR="009639D2" w:rsidRPr="00EB76A9" w:rsidRDefault="009639D2" w:rsidP="006A2EFF">
      <w:pPr>
        <w:numPr>
          <w:ilvl w:val="0"/>
          <w:numId w:val="39"/>
        </w:numPr>
        <w:spacing w:after="120" w:line="288" w:lineRule="auto"/>
        <w:ind w:left="284" w:hanging="284"/>
        <w:jc w:val="both"/>
        <w:rPr>
          <w:rFonts w:ascii="Garamond" w:hAnsi="Garamond"/>
          <w:bCs/>
        </w:rPr>
      </w:pPr>
      <w:r w:rsidRPr="00EB76A9">
        <w:rPr>
          <w:rFonts w:ascii="Garamond" w:hAnsi="Garamond"/>
          <w:bCs/>
        </w:rPr>
        <w:t xml:space="preserve">The Executive Office is the support body of the Association and shall assist the Managing Bodies of AAB in the implementation of their functional duties. </w:t>
      </w:r>
    </w:p>
    <w:p w14:paraId="0458D32D" w14:textId="4B240519" w:rsidR="009639D2" w:rsidRPr="00EB76A9" w:rsidRDefault="009639D2" w:rsidP="006A2EFF">
      <w:pPr>
        <w:numPr>
          <w:ilvl w:val="0"/>
          <w:numId w:val="39"/>
        </w:numPr>
        <w:spacing w:after="120" w:line="288" w:lineRule="auto"/>
        <w:ind w:left="284" w:hanging="284"/>
        <w:jc w:val="both"/>
        <w:rPr>
          <w:rFonts w:ascii="Garamond" w:hAnsi="Garamond"/>
          <w:bCs/>
        </w:rPr>
      </w:pPr>
      <w:r w:rsidRPr="00EB76A9">
        <w:rPr>
          <w:rFonts w:ascii="Garamond" w:hAnsi="Garamond"/>
          <w:bCs/>
        </w:rPr>
        <w:t xml:space="preserve">The Executive Office is directly managed and supervised by the </w:t>
      </w:r>
      <w:r>
        <w:rPr>
          <w:rFonts w:ascii="Garamond" w:hAnsi="Garamond"/>
          <w:bCs/>
        </w:rPr>
        <w:t xml:space="preserve">Secretary General </w:t>
      </w:r>
      <w:r w:rsidRPr="00EB76A9">
        <w:rPr>
          <w:rFonts w:ascii="Garamond" w:hAnsi="Garamond"/>
          <w:bCs/>
        </w:rPr>
        <w:t>of the Association which</w:t>
      </w:r>
      <w:r>
        <w:rPr>
          <w:rFonts w:ascii="Garamond" w:hAnsi="Garamond"/>
          <w:bCs/>
        </w:rPr>
        <w:t>,</w:t>
      </w:r>
      <w:r w:rsidRPr="00EB76A9">
        <w:rPr>
          <w:rFonts w:ascii="Garamond" w:hAnsi="Garamond"/>
          <w:bCs/>
        </w:rPr>
        <w:t xml:space="preserve"> among others</w:t>
      </w:r>
      <w:r w:rsidRPr="00EB76A9">
        <w:rPr>
          <w:rFonts w:ascii="Garamond" w:hAnsi="Garamond"/>
          <w:bCs/>
          <w:i/>
        </w:rPr>
        <w:t xml:space="preserve"> </w:t>
      </w:r>
      <w:r w:rsidRPr="00EB76A9">
        <w:rPr>
          <w:rFonts w:ascii="Garamond" w:hAnsi="Garamond"/>
          <w:bCs/>
        </w:rPr>
        <w:t>shall decide regarding:</w:t>
      </w:r>
    </w:p>
    <w:p w14:paraId="5EAA0A83" w14:textId="77777777" w:rsidR="009639D2" w:rsidRPr="00EB76A9" w:rsidRDefault="009639D2" w:rsidP="004E4798">
      <w:pPr>
        <w:numPr>
          <w:ilvl w:val="0"/>
          <w:numId w:val="40"/>
        </w:numPr>
        <w:spacing w:after="120" w:line="288" w:lineRule="auto"/>
        <w:ind w:left="709" w:hanging="283"/>
        <w:jc w:val="both"/>
        <w:rPr>
          <w:rFonts w:ascii="Garamond" w:hAnsi="Garamond"/>
          <w:bCs/>
        </w:rPr>
      </w:pPr>
      <w:r w:rsidRPr="00EB76A9">
        <w:rPr>
          <w:rFonts w:ascii="Garamond" w:hAnsi="Garamond"/>
          <w:bCs/>
        </w:rPr>
        <w:t>The structure and composition of the Executive Office;</w:t>
      </w:r>
    </w:p>
    <w:p w14:paraId="3C622107" w14:textId="108AEF7C" w:rsidR="009639D2" w:rsidRPr="00EB76A9" w:rsidRDefault="009639D2" w:rsidP="004E4798">
      <w:pPr>
        <w:numPr>
          <w:ilvl w:val="0"/>
          <w:numId w:val="40"/>
        </w:numPr>
        <w:spacing w:after="120" w:line="288" w:lineRule="auto"/>
        <w:ind w:left="709" w:hanging="283"/>
        <w:jc w:val="both"/>
        <w:rPr>
          <w:rFonts w:ascii="Garamond" w:hAnsi="Garamond"/>
          <w:bCs/>
        </w:rPr>
      </w:pPr>
      <w:r w:rsidRPr="00EB76A9">
        <w:rPr>
          <w:rFonts w:ascii="Garamond" w:hAnsi="Garamond"/>
          <w:bCs/>
        </w:rPr>
        <w:t>Hiring</w:t>
      </w:r>
      <w:r>
        <w:rPr>
          <w:rFonts w:ascii="Garamond" w:hAnsi="Garamond"/>
          <w:bCs/>
        </w:rPr>
        <w:t xml:space="preserve"> </w:t>
      </w:r>
      <w:r w:rsidR="004E4798">
        <w:rPr>
          <w:rFonts w:ascii="Garamond" w:hAnsi="Garamond"/>
          <w:bCs/>
        </w:rPr>
        <w:t xml:space="preserve">and </w:t>
      </w:r>
      <w:r w:rsidR="004E4798" w:rsidRPr="00EB76A9">
        <w:rPr>
          <w:rFonts w:ascii="Garamond" w:hAnsi="Garamond"/>
          <w:bCs/>
        </w:rPr>
        <w:t>dismissing of</w:t>
      </w:r>
      <w:r w:rsidRPr="00EB76A9">
        <w:rPr>
          <w:rFonts w:ascii="Garamond" w:hAnsi="Garamond"/>
          <w:bCs/>
        </w:rPr>
        <w:t xml:space="preserve"> the employees;</w:t>
      </w:r>
    </w:p>
    <w:p w14:paraId="1B99D06D" w14:textId="77777777" w:rsidR="009639D2" w:rsidRPr="00EB76A9" w:rsidRDefault="009639D2" w:rsidP="004E4798">
      <w:pPr>
        <w:numPr>
          <w:ilvl w:val="0"/>
          <w:numId w:val="40"/>
        </w:numPr>
        <w:spacing w:after="120" w:line="288" w:lineRule="auto"/>
        <w:ind w:left="709" w:hanging="283"/>
        <w:jc w:val="both"/>
        <w:rPr>
          <w:rFonts w:ascii="Garamond" w:hAnsi="Garamond"/>
          <w:bCs/>
        </w:rPr>
      </w:pPr>
      <w:r w:rsidRPr="00EB76A9">
        <w:rPr>
          <w:rFonts w:ascii="Garamond" w:hAnsi="Garamond"/>
          <w:bCs/>
        </w:rPr>
        <w:t>The list of tasks that the Executive Office shall fulfill.</w:t>
      </w:r>
    </w:p>
    <w:p w14:paraId="76DDB8FD" w14:textId="77777777" w:rsidR="009639D2" w:rsidRPr="00EB76A9" w:rsidRDefault="009639D2" w:rsidP="006A2EFF">
      <w:pPr>
        <w:numPr>
          <w:ilvl w:val="0"/>
          <w:numId w:val="39"/>
        </w:numPr>
        <w:spacing w:after="120" w:line="288" w:lineRule="auto"/>
        <w:ind w:left="284" w:hanging="284"/>
        <w:jc w:val="both"/>
        <w:rPr>
          <w:rFonts w:ascii="Garamond" w:hAnsi="Garamond"/>
          <w:bCs/>
        </w:rPr>
      </w:pPr>
      <w:r w:rsidRPr="00EB76A9">
        <w:rPr>
          <w:rFonts w:ascii="Garamond" w:hAnsi="Garamond"/>
          <w:bCs/>
        </w:rPr>
        <w:t>The Executive Office is responsible for the following:</w:t>
      </w:r>
    </w:p>
    <w:p w14:paraId="330EC87C"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Implementation of the decisions of the Managing Bodies of the Association;</w:t>
      </w:r>
    </w:p>
    <w:p w14:paraId="592DF937"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Sending the notification about the upcoming meetings of the Managing Bodies;</w:t>
      </w:r>
    </w:p>
    <w:p w14:paraId="53BE8759"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Keeping the minutes of the meetings of the Managing Bodies and of all other records of the Association;</w:t>
      </w:r>
    </w:p>
    <w:p w14:paraId="4F5B4F67" w14:textId="57F0C78B"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 xml:space="preserve">Assisting the </w:t>
      </w:r>
      <w:r>
        <w:rPr>
          <w:rFonts w:ascii="Garamond" w:hAnsi="Garamond"/>
          <w:bCs/>
        </w:rPr>
        <w:t xml:space="preserve">Secretary General </w:t>
      </w:r>
      <w:r w:rsidRPr="00EB76A9">
        <w:rPr>
          <w:rFonts w:ascii="Garamond" w:hAnsi="Garamond"/>
          <w:bCs/>
        </w:rPr>
        <w:t>in the implementation of annual budget and business plan;</w:t>
      </w:r>
    </w:p>
    <w:p w14:paraId="7D01F5BC"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Collecting membership fees;</w:t>
      </w:r>
    </w:p>
    <w:p w14:paraId="4F3D2CE6"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Preparing AAB’s financial statements;</w:t>
      </w:r>
    </w:p>
    <w:p w14:paraId="78F05A47" w14:textId="77777777"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Performing any other obligation provided for in this Charter and/or internal regulations;</w:t>
      </w:r>
    </w:p>
    <w:p w14:paraId="37C4571F" w14:textId="5F768FB1" w:rsidR="009639D2" w:rsidRPr="00EB76A9" w:rsidRDefault="009639D2" w:rsidP="004E4798">
      <w:pPr>
        <w:numPr>
          <w:ilvl w:val="0"/>
          <w:numId w:val="41"/>
        </w:numPr>
        <w:spacing w:after="120" w:line="288" w:lineRule="auto"/>
        <w:ind w:left="709" w:hanging="283"/>
        <w:jc w:val="both"/>
        <w:rPr>
          <w:rFonts w:ascii="Garamond" w:hAnsi="Garamond"/>
          <w:bCs/>
        </w:rPr>
      </w:pPr>
      <w:r w:rsidRPr="00EB76A9">
        <w:rPr>
          <w:rFonts w:ascii="Garamond" w:hAnsi="Garamond"/>
          <w:bCs/>
        </w:rPr>
        <w:t xml:space="preserve">Fulfilling any other duty assigned by the </w:t>
      </w:r>
      <w:r>
        <w:rPr>
          <w:rFonts w:ascii="Garamond" w:hAnsi="Garamond"/>
          <w:bCs/>
        </w:rPr>
        <w:t xml:space="preserve">Secretary General </w:t>
      </w:r>
      <w:r w:rsidRPr="00EB76A9">
        <w:rPr>
          <w:rFonts w:ascii="Garamond" w:hAnsi="Garamond"/>
          <w:bCs/>
        </w:rPr>
        <w:t>and included in their employment contract.</w:t>
      </w:r>
    </w:p>
    <w:p w14:paraId="024F0786" w14:textId="1E4B7943" w:rsidR="009639D2" w:rsidRDefault="009639D2" w:rsidP="009A42CF">
      <w:pPr>
        <w:spacing w:after="0" w:line="288" w:lineRule="auto"/>
        <w:jc w:val="both"/>
        <w:rPr>
          <w:rFonts w:ascii="Garamond" w:hAnsi="Garamond"/>
        </w:rPr>
      </w:pPr>
    </w:p>
    <w:p w14:paraId="1E91C561" w14:textId="01A2B081" w:rsidR="00347FE6" w:rsidRPr="00347FE6" w:rsidRDefault="00347FE6" w:rsidP="00347FE6">
      <w:pPr>
        <w:spacing w:after="120" w:line="240" w:lineRule="auto"/>
        <w:jc w:val="center"/>
        <w:rPr>
          <w:rFonts w:ascii="Garamond" w:hAnsi="Garamond"/>
          <w:b/>
        </w:rPr>
      </w:pPr>
      <w:r w:rsidRPr="00347FE6">
        <w:rPr>
          <w:rFonts w:ascii="Garamond" w:hAnsi="Garamond"/>
          <w:b/>
        </w:rPr>
        <w:t xml:space="preserve">Article </w:t>
      </w:r>
      <w:r w:rsidR="004615BB">
        <w:rPr>
          <w:rFonts w:ascii="Garamond" w:hAnsi="Garamond"/>
          <w:b/>
        </w:rPr>
        <w:t>31</w:t>
      </w:r>
    </w:p>
    <w:p w14:paraId="2CE04931" w14:textId="27A1F2C7" w:rsidR="009639D2" w:rsidRPr="00347FE6" w:rsidRDefault="00347FE6" w:rsidP="00347FE6">
      <w:pPr>
        <w:spacing w:after="120" w:line="240" w:lineRule="auto"/>
        <w:jc w:val="center"/>
        <w:rPr>
          <w:rFonts w:ascii="Garamond" w:hAnsi="Garamond"/>
          <w:b/>
        </w:rPr>
      </w:pPr>
      <w:r>
        <w:rPr>
          <w:rFonts w:ascii="Garamond" w:hAnsi="Garamond"/>
          <w:b/>
        </w:rPr>
        <w:t>S</w:t>
      </w:r>
      <w:r w:rsidRPr="00347FE6">
        <w:rPr>
          <w:rFonts w:ascii="Garamond" w:hAnsi="Garamond"/>
          <w:b/>
        </w:rPr>
        <w:t>upporting staff</w:t>
      </w:r>
    </w:p>
    <w:p w14:paraId="3364A868" w14:textId="4F19B1B9" w:rsidR="009639D2" w:rsidRPr="00EB76A9" w:rsidRDefault="009639D2" w:rsidP="004E4798">
      <w:pPr>
        <w:numPr>
          <w:ilvl w:val="0"/>
          <w:numId w:val="42"/>
        </w:numPr>
        <w:spacing w:before="60" w:after="120" w:line="288" w:lineRule="auto"/>
        <w:ind w:left="284" w:hanging="284"/>
        <w:jc w:val="both"/>
        <w:rPr>
          <w:rFonts w:ascii="Garamond" w:eastAsia="Times New Roman" w:hAnsi="Garamond" w:cs="Times New Roman"/>
          <w:bCs/>
        </w:rPr>
      </w:pPr>
      <w:r w:rsidRPr="00EB76A9">
        <w:rPr>
          <w:rFonts w:ascii="Garamond" w:eastAsia="Times New Roman" w:hAnsi="Garamond" w:cs="Times New Roman"/>
          <w:bCs/>
        </w:rPr>
        <w:t xml:space="preserve">The </w:t>
      </w:r>
      <w:r>
        <w:rPr>
          <w:rFonts w:ascii="Garamond" w:eastAsia="Times New Roman" w:hAnsi="Garamond" w:cs="Times New Roman"/>
          <w:bCs/>
        </w:rPr>
        <w:t xml:space="preserve">Supervisory </w:t>
      </w:r>
      <w:r w:rsidR="0082273E">
        <w:rPr>
          <w:rFonts w:ascii="Garamond" w:eastAsia="Times New Roman" w:hAnsi="Garamond" w:cs="Times New Roman"/>
          <w:bCs/>
        </w:rPr>
        <w:t xml:space="preserve">Board </w:t>
      </w:r>
      <w:r w:rsidR="0082273E" w:rsidRPr="00EB76A9">
        <w:rPr>
          <w:rFonts w:ascii="Garamond" w:eastAsia="Times New Roman" w:hAnsi="Garamond" w:cs="Times New Roman"/>
          <w:bCs/>
        </w:rPr>
        <w:t>of</w:t>
      </w:r>
      <w:r w:rsidRPr="00EB76A9">
        <w:rPr>
          <w:rFonts w:ascii="Garamond" w:eastAsia="Times New Roman" w:hAnsi="Garamond" w:cs="Times New Roman"/>
          <w:bCs/>
        </w:rPr>
        <w:t xml:space="preserve"> the Association at any time may establish or contract external experts, advisory and working groups in order to assist the performance of their obligations.</w:t>
      </w:r>
    </w:p>
    <w:p w14:paraId="379D72D3" w14:textId="577913D4" w:rsidR="009639D2" w:rsidRDefault="009639D2" w:rsidP="004E4798">
      <w:pPr>
        <w:numPr>
          <w:ilvl w:val="0"/>
          <w:numId w:val="42"/>
        </w:numPr>
        <w:spacing w:before="60" w:after="120" w:line="288" w:lineRule="auto"/>
        <w:ind w:left="284" w:hanging="284"/>
        <w:jc w:val="both"/>
        <w:rPr>
          <w:rFonts w:ascii="Garamond" w:eastAsia="Times New Roman" w:hAnsi="Garamond" w:cs="Times New Roman"/>
          <w:bCs/>
        </w:rPr>
      </w:pPr>
      <w:r w:rsidRPr="00EB76A9">
        <w:rPr>
          <w:rFonts w:ascii="Garamond" w:eastAsia="Times New Roman" w:hAnsi="Garamond" w:cs="Times New Roman"/>
          <w:bCs/>
        </w:rPr>
        <w:t xml:space="preserve">The organization, remuneration and term of the abovementioned shall be decided by the </w:t>
      </w:r>
      <w:r>
        <w:rPr>
          <w:rFonts w:ascii="Garamond" w:eastAsia="Times New Roman" w:hAnsi="Garamond" w:cs="Times New Roman"/>
          <w:bCs/>
        </w:rPr>
        <w:t>Supervisory Board</w:t>
      </w:r>
      <w:r w:rsidRPr="00EB76A9">
        <w:rPr>
          <w:rFonts w:ascii="Garamond" w:eastAsia="Times New Roman" w:hAnsi="Garamond" w:cs="Times New Roman"/>
          <w:bCs/>
        </w:rPr>
        <w:t>.</w:t>
      </w:r>
    </w:p>
    <w:p w14:paraId="30CDA607" w14:textId="77777777" w:rsidR="009639D2" w:rsidRPr="00F309B8" w:rsidRDefault="009639D2" w:rsidP="009639D2">
      <w:pPr>
        <w:spacing w:after="120" w:line="288" w:lineRule="auto"/>
        <w:ind w:left="720"/>
        <w:jc w:val="both"/>
        <w:rPr>
          <w:rFonts w:ascii="Garamond" w:hAnsi="Garamond"/>
          <w:b/>
        </w:rPr>
      </w:pPr>
    </w:p>
    <w:p w14:paraId="5C6726E5" w14:textId="7E4A9D85" w:rsidR="009639D2" w:rsidRDefault="009639D2" w:rsidP="006A2EFF">
      <w:pPr>
        <w:pStyle w:val="ListParagraph"/>
        <w:numPr>
          <w:ilvl w:val="0"/>
          <w:numId w:val="55"/>
        </w:numPr>
        <w:spacing w:after="120" w:line="288" w:lineRule="auto"/>
        <w:ind w:left="142" w:hanging="142"/>
        <w:jc w:val="center"/>
        <w:rPr>
          <w:rFonts w:ascii="Garamond" w:hAnsi="Garamond"/>
          <w:b/>
        </w:rPr>
      </w:pPr>
      <w:r w:rsidRPr="00F309B8">
        <w:rPr>
          <w:rFonts w:ascii="Garamond" w:hAnsi="Garamond"/>
          <w:b/>
        </w:rPr>
        <w:t xml:space="preserve"> TECHNICAL COMMITTEES </w:t>
      </w:r>
    </w:p>
    <w:p w14:paraId="13F1B599" w14:textId="77777777" w:rsidR="00445C14" w:rsidRDefault="00445C14" w:rsidP="004E4798">
      <w:pPr>
        <w:spacing w:after="0" w:line="288" w:lineRule="auto"/>
        <w:jc w:val="center"/>
        <w:rPr>
          <w:rFonts w:ascii="Garamond" w:hAnsi="Garamond"/>
          <w:b/>
        </w:rPr>
      </w:pPr>
    </w:p>
    <w:p w14:paraId="0F8A04A2" w14:textId="0414E4F9" w:rsidR="00445C14" w:rsidRDefault="00445C14" w:rsidP="00445C14">
      <w:pPr>
        <w:spacing w:after="120" w:line="288" w:lineRule="auto"/>
        <w:jc w:val="center"/>
        <w:rPr>
          <w:rFonts w:ascii="Garamond" w:hAnsi="Garamond"/>
          <w:b/>
        </w:rPr>
      </w:pPr>
      <w:r>
        <w:rPr>
          <w:rFonts w:ascii="Garamond" w:hAnsi="Garamond"/>
          <w:b/>
        </w:rPr>
        <w:t xml:space="preserve">Article </w:t>
      </w:r>
      <w:r w:rsidR="0096016A">
        <w:rPr>
          <w:rFonts w:ascii="Garamond" w:hAnsi="Garamond"/>
          <w:b/>
        </w:rPr>
        <w:t>32</w:t>
      </w:r>
    </w:p>
    <w:p w14:paraId="2C87926F" w14:textId="4C1FF9DA" w:rsidR="00445C14" w:rsidRPr="00445C14" w:rsidRDefault="00445C14" w:rsidP="00445C14">
      <w:pPr>
        <w:spacing w:after="120" w:line="288" w:lineRule="auto"/>
        <w:jc w:val="center"/>
        <w:rPr>
          <w:rFonts w:ascii="Garamond" w:hAnsi="Garamond"/>
          <w:b/>
        </w:rPr>
      </w:pPr>
      <w:r>
        <w:rPr>
          <w:rFonts w:ascii="Garamond" w:hAnsi="Garamond"/>
          <w:b/>
        </w:rPr>
        <w:t>Purpose</w:t>
      </w:r>
    </w:p>
    <w:p w14:paraId="7C4BFC8C" w14:textId="489C451C" w:rsidR="009639D2" w:rsidRPr="00FD3E91" w:rsidRDefault="009639D2" w:rsidP="00086F0B">
      <w:pPr>
        <w:spacing w:after="120" w:line="288" w:lineRule="auto"/>
        <w:jc w:val="both"/>
        <w:rPr>
          <w:rFonts w:ascii="Garamond" w:hAnsi="Garamond"/>
        </w:rPr>
      </w:pPr>
      <w:r w:rsidRPr="00FD3E91">
        <w:rPr>
          <w:rFonts w:ascii="Garamond" w:hAnsi="Garamond"/>
        </w:rPr>
        <w:t xml:space="preserve">Banking system is operating in a high complex environment, subject to rapidly and profound changes across all the business fields; under this viewpoint a strict and effective cooperation between the Members is required in order to pursue an effective reaction and, at the same time, to maintain a proactive approach vis </w:t>
      </w:r>
      <w:r w:rsidR="00AA4D91" w:rsidRPr="008D5D53">
        <w:rPr>
          <w:rFonts w:ascii="Garamond" w:hAnsi="Garamond"/>
        </w:rPr>
        <w:t>à</w:t>
      </w:r>
      <w:r w:rsidRPr="00FD3E91">
        <w:rPr>
          <w:rFonts w:ascii="Garamond" w:hAnsi="Garamond"/>
        </w:rPr>
        <w:t xml:space="preserve"> vis Institutions and Regulators. On this purpose </w:t>
      </w:r>
      <w:r w:rsidR="00445C14" w:rsidRPr="00FD3E91">
        <w:rPr>
          <w:rFonts w:ascii="Garamond" w:hAnsi="Garamond"/>
        </w:rPr>
        <w:t>AAB, leveraging</w:t>
      </w:r>
      <w:r w:rsidRPr="00FD3E91">
        <w:rPr>
          <w:rFonts w:ascii="Garamond" w:hAnsi="Garamond"/>
        </w:rPr>
        <w:t xml:space="preserve"> on the competences, skills and </w:t>
      </w:r>
      <w:r w:rsidRPr="00FD3E91">
        <w:rPr>
          <w:rFonts w:ascii="Garamond" w:hAnsi="Garamond"/>
        </w:rPr>
        <w:lastRenderedPageBreak/>
        <w:t>knowledge of the Members, establishes technical committees in order to constantly address the main matters within its scope of activity. Technical Committees, based on their professional competences, are the Bodies aimed to provide the Supervisory Board and the Secretary General with proposals and answers required in their specific fields of responsibility.</w:t>
      </w:r>
    </w:p>
    <w:p w14:paraId="5859C3F8" w14:textId="77777777" w:rsidR="00445C14" w:rsidRDefault="00445C14" w:rsidP="004E4798">
      <w:pPr>
        <w:spacing w:after="0" w:line="288" w:lineRule="auto"/>
        <w:jc w:val="center"/>
        <w:rPr>
          <w:rFonts w:ascii="Garamond" w:hAnsi="Garamond"/>
          <w:b/>
        </w:rPr>
      </w:pPr>
    </w:p>
    <w:p w14:paraId="261F625F" w14:textId="758ED882" w:rsidR="00445C14" w:rsidRDefault="00445C14" w:rsidP="00445C14">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3</w:t>
      </w:r>
    </w:p>
    <w:p w14:paraId="63E5F5B2" w14:textId="6E1DC816" w:rsidR="00445C14" w:rsidRPr="00445C14" w:rsidRDefault="00445C14" w:rsidP="00445C14">
      <w:pPr>
        <w:spacing w:after="120" w:line="288" w:lineRule="auto"/>
        <w:jc w:val="center"/>
        <w:rPr>
          <w:rFonts w:ascii="Garamond" w:hAnsi="Garamond"/>
          <w:b/>
        </w:rPr>
      </w:pPr>
      <w:r>
        <w:rPr>
          <w:rFonts w:ascii="Garamond" w:hAnsi="Garamond"/>
          <w:b/>
        </w:rPr>
        <w:t xml:space="preserve">Initial-permanent </w:t>
      </w:r>
      <w:r w:rsidR="00FD3E91">
        <w:rPr>
          <w:rFonts w:ascii="Garamond" w:hAnsi="Garamond"/>
          <w:b/>
        </w:rPr>
        <w:t>T</w:t>
      </w:r>
      <w:r>
        <w:rPr>
          <w:rFonts w:ascii="Garamond" w:hAnsi="Garamond"/>
          <w:b/>
        </w:rPr>
        <w:t xml:space="preserve">echnical </w:t>
      </w:r>
      <w:r w:rsidR="00FD3E91">
        <w:rPr>
          <w:rFonts w:ascii="Garamond" w:hAnsi="Garamond"/>
          <w:b/>
        </w:rPr>
        <w:t>C</w:t>
      </w:r>
      <w:r>
        <w:rPr>
          <w:rFonts w:ascii="Garamond" w:hAnsi="Garamond"/>
          <w:b/>
        </w:rPr>
        <w:t>ommittees</w:t>
      </w:r>
    </w:p>
    <w:p w14:paraId="0A249381" w14:textId="77777777" w:rsidR="009639D2" w:rsidRPr="00445C14" w:rsidRDefault="009639D2" w:rsidP="00445C14">
      <w:pPr>
        <w:spacing w:after="120" w:line="288" w:lineRule="auto"/>
        <w:jc w:val="both"/>
        <w:rPr>
          <w:rFonts w:ascii="Garamond" w:hAnsi="Garamond"/>
          <w:bCs/>
        </w:rPr>
      </w:pPr>
      <w:r w:rsidRPr="00445C14">
        <w:rPr>
          <w:rFonts w:ascii="Garamond" w:hAnsi="Garamond"/>
        </w:rPr>
        <w:t xml:space="preserve">The initial-permanent technical committees shall consist in: </w:t>
      </w:r>
    </w:p>
    <w:p w14:paraId="6FF68FE3" w14:textId="3DC93C4B" w:rsidR="00782BD2" w:rsidRDefault="009639D2" w:rsidP="00FD3E91">
      <w:pPr>
        <w:pStyle w:val="ListParagraph"/>
        <w:numPr>
          <w:ilvl w:val="0"/>
          <w:numId w:val="43"/>
        </w:numPr>
        <w:spacing w:after="120" w:line="288" w:lineRule="auto"/>
        <w:ind w:left="709" w:hanging="425"/>
        <w:contextualSpacing w:val="0"/>
        <w:jc w:val="both"/>
        <w:rPr>
          <w:rFonts w:ascii="Garamond" w:hAnsi="Garamond"/>
        </w:rPr>
      </w:pPr>
      <w:r>
        <w:rPr>
          <w:rFonts w:ascii="Garamond" w:hAnsi="Garamond"/>
        </w:rPr>
        <w:t>Legal</w:t>
      </w:r>
      <w:r w:rsidR="00782BD2">
        <w:rPr>
          <w:rFonts w:ascii="Garamond" w:hAnsi="Garamond"/>
        </w:rPr>
        <w:t xml:space="preserve"> Committee;</w:t>
      </w:r>
      <w:r>
        <w:rPr>
          <w:rFonts w:ascii="Garamond" w:hAnsi="Garamond"/>
        </w:rPr>
        <w:t xml:space="preserve"> </w:t>
      </w:r>
    </w:p>
    <w:p w14:paraId="383B6D18" w14:textId="5D71C099" w:rsidR="009639D2" w:rsidRDefault="009639D2" w:rsidP="00FD3E91">
      <w:pPr>
        <w:pStyle w:val="ListParagraph"/>
        <w:numPr>
          <w:ilvl w:val="0"/>
          <w:numId w:val="43"/>
        </w:numPr>
        <w:spacing w:after="120" w:line="288" w:lineRule="auto"/>
        <w:ind w:left="709" w:hanging="425"/>
        <w:contextualSpacing w:val="0"/>
        <w:jc w:val="both"/>
        <w:rPr>
          <w:rFonts w:ascii="Garamond" w:hAnsi="Garamond"/>
        </w:rPr>
      </w:pPr>
      <w:r>
        <w:rPr>
          <w:rFonts w:ascii="Garamond" w:hAnsi="Garamond"/>
        </w:rPr>
        <w:t>Compliance Committee;</w:t>
      </w:r>
    </w:p>
    <w:p w14:paraId="5AD4F228" w14:textId="77777777" w:rsidR="009639D2" w:rsidRDefault="009639D2" w:rsidP="00FD3E91">
      <w:pPr>
        <w:pStyle w:val="ListParagraph"/>
        <w:numPr>
          <w:ilvl w:val="0"/>
          <w:numId w:val="43"/>
        </w:numPr>
        <w:spacing w:after="120" w:line="288" w:lineRule="auto"/>
        <w:ind w:left="709" w:hanging="425"/>
        <w:contextualSpacing w:val="0"/>
        <w:jc w:val="both"/>
        <w:rPr>
          <w:rFonts w:ascii="Garamond" w:hAnsi="Garamond"/>
        </w:rPr>
      </w:pPr>
      <w:r>
        <w:rPr>
          <w:rFonts w:ascii="Garamond" w:hAnsi="Garamond"/>
        </w:rPr>
        <w:t>Risk Management Committee;</w:t>
      </w:r>
    </w:p>
    <w:p w14:paraId="365ACA77" w14:textId="77777777" w:rsidR="009639D2" w:rsidRDefault="009639D2" w:rsidP="00FD3E91">
      <w:pPr>
        <w:pStyle w:val="ListParagraph"/>
        <w:numPr>
          <w:ilvl w:val="0"/>
          <w:numId w:val="43"/>
        </w:numPr>
        <w:spacing w:after="120" w:line="288" w:lineRule="auto"/>
        <w:ind w:left="709" w:hanging="425"/>
        <w:contextualSpacing w:val="0"/>
        <w:jc w:val="both"/>
        <w:rPr>
          <w:rFonts w:ascii="Garamond" w:hAnsi="Garamond"/>
        </w:rPr>
      </w:pPr>
      <w:r w:rsidRPr="008041FE">
        <w:rPr>
          <w:rFonts w:ascii="Garamond" w:hAnsi="Garamond"/>
        </w:rPr>
        <w:t>Finance and Accounting</w:t>
      </w:r>
      <w:r>
        <w:rPr>
          <w:rFonts w:ascii="Garamond" w:hAnsi="Garamond"/>
        </w:rPr>
        <w:t xml:space="preserve"> Committee;</w:t>
      </w:r>
    </w:p>
    <w:p w14:paraId="5415FA37" w14:textId="77777777" w:rsidR="009639D2" w:rsidRDefault="009639D2" w:rsidP="00FD3E91">
      <w:pPr>
        <w:pStyle w:val="ListParagraph"/>
        <w:numPr>
          <w:ilvl w:val="0"/>
          <w:numId w:val="43"/>
        </w:numPr>
        <w:spacing w:after="120" w:line="288" w:lineRule="auto"/>
        <w:ind w:left="709" w:hanging="425"/>
        <w:contextualSpacing w:val="0"/>
        <w:jc w:val="both"/>
        <w:rPr>
          <w:rFonts w:ascii="Garamond" w:hAnsi="Garamond"/>
        </w:rPr>
      </w:pPr>
      <w:r>
        <w:rPr>
          <w:rFonts w:ascii="Garamond" w:hAnsi="Garamond"/>
        </w:rPr>
        <w:t>HR Committee;</w:t>
      </w:r>
    </w:p>
    <w:p w14:paraId="6A2CF8A7" w14:textId="55E8DF68" w:rsidR="009639D2" w:rsidRDefault="009639D2" w:rsidP="00FD3E91">
      <w:pPr>
        <w:pStyle w:val="ListParagraph"/>
        <w:numPr>
          <w:ilvl w:val="0"/>
          <w:numId w:val="43"/>
        </w:numPr>
        <w:spacing w:after="120" w:line="288" w:lineRule="auto"/>
        <w:ind w:left="709" w:hanging="425"/>
        <w:contextualSpacing w:val="0"/>
        <w:jc w:val="both"/>
        <w:rPr>
          <w:rFonts w:ascii="Garamond" w:hAnsi="Garamond"/>
        </w:rPr>
      </w:pPr>
      <w:r>
        <w:rPr>
          <w:rFonts w:ascii="Garamond" w:hAnsi="Garamond"/>
        </w:rPr>
        <w:t>ICT and IT Security Committee;</w:t>
      </w:r>
    </w:p>
    <w:p w14:paraId="5A4C155A" w14:textId="12136E05" w:rsidR="009639D2" w:rsidRDefault="009639D2" w:rsidP="00FD3E91">
      <w:pPr>
        <w:pStyle w:val="ListParagraph"/>
        <w:numPr>
          <w:ilvl w:val="0"/>
          <w:numId w:val="43"/>
        </w:numPr>
        <w:spacing w:after="120" w:line="288" w:lineRule="auto"/>
        <w:ind w:left="709" w:hanging="425"/>
        <w:contextualSpacing w:val="0"/>
        <w:jc w:val="both"/>
        <w:rPr>
          <w:rFonts w:ascii="Garamond" w:hAnsi="Garamond"/>
        </w:rPr>
      </w:pPr>
      <w:r>
        <w:rPr>
          <w:rFonts w:ascii="Garamond" w:hAnsi="Garamond"/>
        </w:rPr>
        <w:t>Audit Committee.</w:t>
      </w:r>
    </w:p>
    <w:p w14:paraId="48BD032F" w14:textId="77777777" w:rsidR="00445C14" w:rsidRDefault="00445C14" w:rsidP="00445C14">
      <w:pPr>
        <w:spacing w:after="120" w:line="288" w:lineRule="auto"/>
        <w:jc w:val="center"/>
        <w:rPr>
          <w:rFonts w:ascii="Garamond" w:hAnsi="Garamond"/>
          <w:b/>
        </w:rPr>
      </w:pPr>
    </w:p>
    <w:p w14:paraId="10522EA0" w14:textId="6FFA0C06" w:rsidR="00445C14" w:rsidRPr="00445C14" w:rsidRDefault="00445C14" w:rsidP="00445C14">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4</w:t>
      </w:r>
    </w:p>
    <w:p w14:paraId="0E706F37" w14:textId="7BAEDA27" w:rsidR="00445C14" w:rsidRPr="00445C14" w:rsidRDefault="00445C14" w:rsidP="00445C14">
      <w:pPr>
        <w:spacing w:after="120" w:line="288" w:lineRule="auto"/>
        <w:jc w:val="center"/>
        <w:rPr>
          <w:rFonts w:ascii="Garamond" w:hAnsi="Garamond"/>
          <w:b/>
        </w:rPr>
      </w:pPr>
      <w:r>
        <w:rPr>
          <w:rFonts w:ascii="Garamond" w:hAnsi="Garamond"/>
          <w:b/>
        </w:rPr>
        <w:t>Auxiliary</w:t>
      </w:r>
      <w:r w:rsidRPr="00445C14">
        <w:rPr>
          <w:rFonts w:ascii="Garamond" w:hAnsi="Garamond"/>
          <w:b/>
        </w:rPr>
        <w:t xml:space="preserve"> technical committees</w:t>
      </w:r>
    </w:p>
    <w:p w14:paraId="33DC131C" w14:textId="54B09C30" w:rsidR="009639D2" w:rsidRPr="00445C14" w:rsidRDefault="009639D2" w:rsidP="00445C14">
      <w:pPr>
        <w:spacing w:after="120" w:line="288" w:lineRule="auto"/>
        <w:jc w:val="both"/>
        <w:rPr>
          <w:rFonts w:ascii="Garamond" w:hAnsi="Garamond"/>
        </w:rPr>
      </w:pPr>
      <w:r w:rsidRPr="00445C14">
        <w:rPr>
          <w:rFonts w:ascii="Garamond" w:hAnsi="Garamond"/>
          <w:bCs/>
        </w:rPr>
        <w:t>Auxiliary technical committees</w:t>
      </w:r>
      <w:r w:rsidR="00295CCF">
        <w:rPr>
          <w:rFonts w:ascii="Garamond" w:hAnsi="Garamond"/>
          <w:bCs/>
        </w:rPr>
        <w:t xml:space="preserve"> are</w:t>
      </w:r>
      <w:r w:rsidRPr="00445C14">
        <w:rPr>
          <w:rFonts w:ascii="Garamond" w:hAnsi="Garamond"/>
          <w:bCs/>
        </w:rPr>
        <w:t xml:space="preserve"> established by the Supervisory Board, based on the needs of the Association.</w:t>
      </w:r>
    </w:p>
    <w:p w14:paraId="4C4432BF" w14:textId="77777777" w:rsidR="00445C14" w:rsidRDefault="00445C14" w:rsidP="00445C14">
      <w:pPr>
        <w:spacing w:after="120" w:line="288" w:lineRule="auto"/>
        <w:jc w:val="center"/>
        <w:rPr>
          <w:rFonts w:ascii="Garamond" w:hAnsi="Garamond"/>
          <w:b/>
        </w:rPr>
      </w:pPr>
    </w:p>
    <w:p w14:paraId="5C73F859" w14:textId="0092C0B6" w:rsidR="00445C14" w:rsidRPr="00445C14" w:rsidRDefault="00445C14" w:rsidP="00445C14">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5</w:t>
      </w:r>
    </w:p>
    <w:p w14:paraId="7A431CA5" w14:textId="272034C0" w:rsidR="00445C14" w:rsidRPr="00445C14" w:rsidRDefault="00445C14" w:rsidP="00445C14">
      <w:pPr>
        <w:spacing w:after="120" w:line="288" w:lineRule="auto"/>
        <w:jc w:val="center"/>
        <w:rPr>
          <w:rFonts w:ascii="Garamond" w:hAnsi="Garamond"/>
          <w:b/>
        </w:rPr>
      </w:pPr>
      <w:r>
        <w:rPr>
          <w:rFonts w:ascii="Garamond" w:hAnsi="Garamond"/>
          <w:b/>
        </w:rPr>
        <w:t>T</w:t>
      </w:r>
      <w:r w:rsidRPr="00445C14">
        <w:rPr>
          <w:rFonts w:ascii="Garamond" w:hAnsi="Garamond"/>
          <w:b/>
        </w:rPr>
        <w:t xml:space="preserve">echnical </w:t>
      </w:r>
      <w:r w:rsidR="00F77550" w:rsidRPr="00445C14">
        <w:rPr>
          <w:rFonts w:ascii="Garamond" w:hAnsi="Garamond"/>
          <w:b/>
        </w:rPr>
        <w:t>committees’</w:t>
      </w:r>
      <w:r>
        <w:rPr>
          <w:rFonts w:ascii="Garamond" w:hAnsi="Garamond"/>
          <w:b/>
        </w:rPr>
        <w:t xml:space="preserve"> establishment and </w:t>
      </w:r>
      <w:r w:rsidR="00F77550">
        <w:rPr>
          <w:rFonts w:ascii="Garamond" w:hAnsi="Garamond"/>
          <w:b/>
        </w:rPr>
        <w:t>functioning</w:t>
      </w:r>
    </w:p>
    <w:p w14:paraId="1CD5E4DA" w14:textId="765E5B18" w:rsidR="009639D2" w:rsidRDefault="009639D2" w:rsidP="00445C14">
      <w:pPr>
        <w:spacing w:after="120" w:line="288" w:lineRule="auto"/>
        <w:jc w:val="both"/>
        <w:rPr>
          <w:rFonts w:ascii="Garamond" w:hAnsi="Garamond"/>
        </w:rPr>
      </w:pPr>
      <w:r w:rsidRPr="00445C14">
        <w:rPr>
          <w:rFonts w:ascii="Garamond" w:hAnsi="Garamond"/>
        </w:rPr>
        <w:t>The election of participants, organization and functioning of the technical committees (initial-permanent and auxiliary) shall be subject to the internal regulation approved by the Assembly of Members.</w:t>
      </w:r>
    </w:p>
    <w:p w14:paraId="1CD9A9B9" w14:textId="6550D760" w:rsidR="00445C14" w:rsidRDefault="00445C14" w:rsidP="00445C14">
      <w:pPr>
        <w:spacing w:after="120" w:line="288" w:lineRule="auto"/>
        <w:jc w:val="both"/>
        <w:rPr>
          <w:rFonts w:ascii="Garamond" w:hAnsi="Garamond"/>
        </w:rPr>
      </w:pPr>
    </w:p>
    <w:p w14:paraId="54B94434" w14:textId="4E75ABD3" w:rsidR="009639D2" w:rsidRDefault="00175D50" w:rsidP="006A2EFF">
      <w:pPr>
        <w:pStyle w:val="ListParagraph"/>
        <w:numPr>
          <w:ilvl w:val="0"/>
          <w:numId w:val="55"/>
        </w:numPr>
        <w:spacing w:after="120" w:line="288" w:lineRule="auto"/>
        <w:ind w:left="142" w:hanging="142"/>
        <w:jc w:val="center"/>
        <w:rPr>
          <w:rFonts w:ascii="Garamond" w:hAnsi="Garamond"/>
          <w:b/>
        </w:rPr>
      </w:pPr>
      <w:r>
        <w:rPr>
          <w:rFonts w:ascii="Garamond" w:hAnsi="Garamond"/>
          <w:b/>
        </w:rPr>
        <w:t xml:space="preserve"> </w:t>
      </w:r>
      <w:r w:rsidR="009639D2" w:rsidRPr="00175D50">
        <w:rPr>
          <w:rFonts w:ascii="Garamond" w:hAnsi="Garamond"/>
          <w:b/>
        </w:rPr>
        <w:t>FINANCING AND ASSETS</w:t>
      </w:r>
    </w:p>
    <w:p w14:paraId="134DA43B" w14:textId="4E47A197" w:rsidR="006D5D67" w:rsidRDefault="006D5D67" w:rsidP="00FD3E91">
      <w:pPr>
        <w:spacing w:after="0" w:line="288" w:lineRule="auto"/>
        <w:jc w:val="center"/>
        <w:rPr>
          <w:rFonts w:ascii="Garamond" w:hAnsi="Garamond"/>
          <w:b/>
        </w:rPr>
      </w:pPr>
    </w:p>
    <w:p w14:paraId="33918A35" w14:textId="73FBC1A6" w:rsidR="006D5D67" w:rsidRPr="00445C14" w:rsidRDefault="006D5D67" w:rsidP="006D5D67">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6</w:t>
      </w:r>
    </w:p>
    <w:p w14:paraId="627A63E4" w14:textId="57CCF057" w:rsidR="009639D2" w:rsidRPr="0010396A" w:rsidRDefault="0010396A" w:rsidP="0010396A">
      <w:pPr>
        <w:spacing w:after="120" w:line="288" w:lineRule="auto"/>
        <w:jc w:val="center"/>
        <w:rPr>
          <w:rFonts w:ascii="Garamond" w:hAnsi="Garamond"/>
          <w:b/>
        </w:rPr>
      </w:pPr>
      <w:r w:rsidRPr="0010396A">
        <w:rPr>
          <w:rFonts w:ascii="Garamond" w:hAnsi="Garamond"/>
          <w:b/>
        </w:rPr>
        <w:t xml:space="preserve">Financing </w:t>
      </w:r>
    </w:p>
    <w:p w14:paraId="0C571C57" w14:textId="77777777" w:rsidR="009639D2" w:rsidRDefault="009639D2" w:rsidP="006A2EFF">
      <w:pPr>
        <w:numPr>
          <w:ilvl w:val="0"/>
          <w:numId w:val="44"/>
        </w:numPr>
        <w:spacing w:after="120" w:line="288" w:lineRule="auto"/>
        <w:ind w:left="284" w:hanging="284"/>
        <w:jc w:val="both"/>
        <w:rPr>
          <w:rFonts w:ascii="Garamond" w:hAnsi="Garamond"/>
          <w:bCs/>
        </w:rPr>
      </w:pPr>
      <w:r w:rsidRPr="00F15FF0">
        <w:rPr>
          <w:rFonts w:ascii="Garamond" w:hAnsi="Garamond"/>
          <w:bCs/>
        </w:rPr>
        <w:t>The financial year shall begin in 1 January and end on 31 December.</w:t>
      </w:r>
    </w:p>
    <w:p w14:paraId="04E6E869" w14:textId="77777777" w:rsidR="009639D2" w:rsidRPr="00F15FF0" w:rsidRDefault="009639D2" w:rsidP="006A2EFF">
      <w:pPr>
        <w:numPr>
          <w:ilvl w:val="0"/>
          <w:numId w:val="44"/>
        </w:numPr>
        <w:spacing w:after="120" w:line="288" w:lineRule="auto"/>
        <w:ind w:left="284" w:hanging="284"/>
        <w:jc w:val="both"/>
        <w:rPr>
          <w:rFonts w:ascii="Garamond" w:hAnsi="Garamond"/>
          <w:bCs/>
        </w:rPr>
      </w:pPr>
      <w:r w:rsidRPr="0010396A">
        <w:rPr>
          <w:rFonts w:ascii="Garamond" w:hAnsi="Garamond"/>
          <w:bCs/>
        </w:rPr>
        <w:t xml:space="preserve">The revenue of the Association is composed by the following: </w:t>
      </w:r>
    </w:p>
    <w:p w14:paraId="296EBD77" w14:textId="315109A2" w:rsidR="009639D2"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The normal annual membership fees;</w:t>
      </w:r>
    </w:p>
    <w:p w14:paraId="18675659" w14:textId="77777777" w:rsidR="009639D2" w:rsidRPr="00A07AEA" w:rsidRDefault="009639D2" w:rsidP="00A07AEA">
      <w:pPr>
        <w:pStyle w:val="ListParagraph"/>
        <w:numPr>
          <w:ilvl w:val="1"/>
          <w:numId w:val="45"/>
        </w:numPr>
        <w:spacing w:after="120" w:line="288" w:lineRule="auto"/>
        <w:ind w:left="567" w:hanging="283"/>
        <w:contextualSpacing w:val="0"/>
        <w:jc w:val="both"/>
        <w:rPr>
          <w:rFonts w:ascii="Garamond" w:hAnsi="Garamond"/>
        </w:rPr>
      </w:pPr>
      <w:r w:rsidRPr="00A07AEA">
        <w:rPr>
          <w:rFonts w:ascii="Garamond" w:hAnsi="Garamond"/>
        </w:rPr>
        <w:t>The extraordinary membership fees;</w:t>
      </w:r>
    </w:p>
    <w:p w14:paraId="4F685F2F"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Fees for the provision of training services;</w:t>
      </w:r>
    </w:p>
    <w:p w14:paraId="72187985"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lastRenderedPageBreak/>
        <w:t>Subscriptions and other publishing activities;</w:t>
      </w:r>
    </w:p>
    <w:p w14:paraId="2FFACF4A"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Income derived from AAB’s properties;</w:t>
      </w:r>
    </w:p>
    <w:p w14:paraId="43EF19FB"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Grants and donations;</w:t>
      </w:r>
    </w:p>
    <w:p w14:paraId="46C492B1" w14:textId="77777777" w:rsidR="009639D2" w:rsidRPr="00F15FF0" w:rsidRDefault="009639D2" w:rsidP="006A2EFF">
      <w:pPr>
        <w:pStyle w:val="ListParagraph"/>
        <w:numPr>
          <w:ilvl w:val="1"/>
          <w:numId w:val="45"/>
        </w:numPr>
        <w:spacing w:after="120" w:line="288" w:lineRule="auto"/>
        <w:ind w:left="567" w:hanging="283"/>
        <w:contextualSpacing w:val="0"/>
        <w:jc w:val="both"/>
        <w:rPr>
          <w:rFonts w:ascii="Garamond" w:hAnsi="Garamond"/>
        </w:rPr>
      </w:pPr>
      <w:r w:rsidRPr="00F15FF0">
        <w:rPr>
          <w:rFonts w:ascii="Garamond" w:hAnsi="Garamond"/>
        </w:rPr>
        <w:t>Any other revenue not forbidden by law.</w:t>
      </w:r>
    </w:p>
    <w:p w14:paraId="7E3C6857" w14:textId="7EED15F9" w:rsidR="009639D2" w:rsidRDefault="009639D2" w:rsidP="009639D2">
      <w:pPr>
        <w:spacing w:after="120" w:line="288" w:lineRule="auto"/>
        <w:jc w:val="both"/>
        <w:rPr>
          <w:rFonts w:ascii="Garamond" w:hAnsi="Garamond"/>
        </w:rPr>
      </w:pPr>
    </w:p>
    <w:p w14:paraId="4E2D8693" w14:textId="60F59EE9" w:rsidR="00AE371B" w:rsidRPr="00445C14" w:rsidRDefault="00AE371B" w:rsidP="00AE371B">
      <w:pPr>
        <w:spacing w:after="120" w:line="288" w:lineRule="auto"/>
        <w:jc w:val="center"/>
        <w:rPr>
          <w:rFonts w:ascii="Garamond" w:hAnsi="Garamond"/>
          <w:b/>
        </w:rPr>
      </w:pPr>
      <w:r w:rsidRPr="00445C14">
        <w:rPr>
          <w:rFonts w:ascii="Garamond" w:hAnsi="Garamond"/>
          <w:b/>
        </w:rPr>
        <w:t xml:space="preserve">Article </w:t>
      </w:r>
      <w:r w:rsidR="0096016A" w:rsidRPr="00445C14">
        <w:rPr>
          <w:rFonts w:ascii="Garamond" w:hAnsi="Garamond"/>
          <w:b/>
        </w:rPr>
        <w:t>3</w:t>
      </w:r>
      <w:r w:rsidR="0096016A">
        <w:rPr>
          <w:rFonts w:ascii="Garamond" w:hAnsi="Garamond"/>
          <w:b/>
        </w:rPr>
        <w:t>7</w:t>
      </w:r>
    </w:p>
    <w:p w14:paraId="6E7BBBDA" w14:textId="614614B9" w:rsidR="009639D2" w:rsidRPr="00AE371B" w:rsidRDefault="00AE371B" w:rsidP="00AE371B">
      <w:pPr>
        <w:spacing w:after="120" w:line="288" w:lineRule="auto"/>
        <w:jc w:val="center"/>
        <w:rPr>
          <w:rFonts w:ascii="Garamond" w:hAnsi="Garamond"/>
          <w:b/>
        </w:rPr>
      </w:pPr>
      <w:r>
        <w:rPr>
          <w:rFonts w:ascii="Garamond" w:hAnsi="Garamond"/>
          <w:b/>
        </w:rPr>
        <w:t>B</w:t>
      </w:r>
      <w:r w:rsidRPr="00AE371B">
        <w:rPr>
          <w:rFonts w:ascii="Garamond" w:hAnsi="Garamond"/>
          <w:b/>
        </w:rPr>
        <w:t>udget</w:t>
      </w:r>
    </w:p>
    <w:p w14:paraId="1BE289EA" w14:textId="49DE3174"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Budget is the essential tool of the financial management of AAB; it is drawn up for a period of 1 (one) year by the </w:t>
      </w:r>
      <w:r>
        <w:rPr>
          <w:rFonts w:ascii="Garamond" w:hAnsi="Garamond"/>
        </w:rPr>
        <w:t>Secretary General</w:t>
      </w:r>
      <w:r w:rsidRPr="00A06325">
        <w:rPr>
          <w:rFonts w:ascii="Garamond" w:hAnsi="Garamond"/>
        </w:rPr>
        <w:t>, while it is based on the established activities of the Association and on the strategy of activities for the current year.</w:t>
      </w:r>
    </w:p>
    <w:p w14:paraId="5CD1A940" w14:textId="77777777"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The budget and the report on its implementation are approved by the Assembly of Members. </w:t>
      </w:r>
    </w:p>
    <w:p w14:paraId="7256F4E2" w14:textId="77777777"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Members shall be informed about the anticipated </w:t>
      </w:r>
      <w:proofErr w:type="gramStart"/>
      <w:r w:rsidRPr="00A06325">
        <w:rPr>
          <w:rFonts w:ascii="Garamond" w:hAnsi="Garamond"/>
        </w:rPr>
        <w:t>amount</w:t>
      </w:r>
      <w:proofErr w:type="gramEnd"/>
      <w:r w:rsidRPr="00A06325">
        <w:rPr>
          <w:rFonts w:ascii="Garamond" w:hAnsi="Garamond"/>
        </w:rPr>
        <w:t xml:space="preserve"> of contributions for the financial year within a period of time which is required for the preparation of their own budget.</w:t>
      </w:r>
    </w:p>
    <w:p w14:paraId="0CFD6CE1" w14:textId="77777777" w:rsidR="009639D2" w:rsidRPr="00A06325"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The Association applies a principle of balance between the budget revenues and the budget expenses. If the budgetary expenses are lower than the budget revenues in the current year, the accrued balance by the year-end shall be used as budget resource for the next year; if the budget expenses exceeded the budget revenues, the deficit will be covered by an extraordinary membership fee allocated analogously to the allocation of membership fees.</w:t>
      </w:r>
    </w:p>
    <w:p w14:paraId="7146A111" w14:textId="7C0B7AA2" w:rsidR="009639D2" w:rsidRDefault="009639D2" w:rsidP="006A2EFF">
      <w:pPr>
        <w:pStyle w:val="ListParagraph"/>
        <w:numPr>
          <w:ilvl w:val="0"/>
          <w:numId w:val="46"/>
        </w:numPr>
        <w:spacing w:after="120" w:line="288" w:lineRule="auto"/>
        <w:ind w:left="284" w:hanging="284"/>
        <w:contextualSpacing w:val="0"/>
        <w:jc w:val="both"/>
        <w:rPr>
          <w:rFonts w:ascii="Garamond" w:hAnsi="Garamond"/>
        </w:rPr>
      </w:pPr>
      <w:r w:rsidRPr="00A06325">
        <w:rPr>
          <w:rFonts w:ascii="Garamond" w:hAnsi="Garamond"/>
        </w:rPr>
        <w:t xml:space="preserve">The </w:t>
      </w:r>
      <w:r>
        <w:rPr>
          <w:rFonts w:ascii="Garamond" w:hAnsi="Garamond"/>
        </w:rPr>
        <w:t xml:space="preserve">Secretary General </w:t>
      </w:r>
      <w:r w:rsidRPr="00A06325">
        <w:rPr>
          <w:rFonts w:ascii="Garamond" w:hAnsi="Garamond"/>
        </w:rPr>
        <w:t>is obliged to draw up an annual report on the implementation on the budget, and to submit it to the Supervisory Board before presenting it to the Assembly of Members meeting for approval.</w:t>
      </w:r>
    </w:p>
    <w:p w14:paraId="16C87201" w14:textId="77777777" w:rsidR="002C3E06" w:rsidRDefault="002C3E06" w:rsidP="00A130F4">
      <w:pPr>
        <w:spacing w:after="120" w:line="288" w:lineRule="auto"/>
        <w:jc w:val="center"/>
        <w:rPr>
          <w:rFonts w:ascii="Garamond" w:hAnsi="Garamond"/>
          <w:b/>
        </w:rPr>
      </w:pPr>
    </w:p>
    <w:p w14:paraId="67CB1A34" w14:textId="112469D1" w:rsidR="00A130F4" w:rsidRPr="00A130F4" w:rsidRDefault="00A130F4" w:rsidP="00A130F4">
      <w:pPr>
        <w:spacing w:after="120" w:line="288" w:lineRule="auto"/>
        <w:jc w:val="center"/>
        <w:rPr>
          <w:rFonts w:ascii="Garamond" w:hAnsi="Garamond"/>
          <w:b/>
        </w:rPr>
      </w:pPr>
      <w:r w:rsidRPr="00A130F4">
        <w:rPr>
          <w:rFonts w:ascii="Garamond" w:hAnsi="Garamond"/>
          <w:b/>
        </w:rPr>
        <w:t xml:space="preserve">Article </w:t>
      </w:r>
      <w:r w:rsidR="0096016A" w:rsidRPr="00A130F4">
        <w:rPr>
          <w:rFonts w:ascii="Garamond" w:hAnsi="Garamond"/>
          <w:b/>
        </w:rPr>
        <w:t>3</w:t>
      </w:r>
      <w:r w:rsidR="0096016A">
        <w:rPr>
          <w:rFonts w:ascii="Garamond" w:hAnsi="Garamond"/>
          <w:b/>
        </w:rPr>
        <w:t>8</w:t>
      </w:r>
    </w:p>
    <w:p w14:paraId="723C8705" w14:textId="57FCC7DA" w:rsidR="009639D2" w:rsidRPr="002C3E06" w:rsidRDefault="002C3E06" w:rsidP="002C3E06">
      <w:pPr>
        <w:spacing w:after="120" w:line="288" w:lineRule="auto"/>
        <w:jc w:val="center"/>
        <w:rPr>
          <w:rFonts w:ascii="Garamond" w:hAnsi="Garamond"/>
          <w:b/>
        </w:rPr>
      </w:pPr>
      <w:r w:rsidRPr="002C3E06">
        <w:rPr>
          <w:rFonts w:ascii="Garamond" w:hAnsi="Garamond"/>
          <w:b/>
        </w:rPr>
        <w:t>Assets</w:t>
      </w:r>
    </w:p>
    <w:p w14:paraId="1714C70D" w14:textId="77777777" w:rsidR="009639D2" w:rsidRDefault="009639D2" w:rsidP="006A2EFF">
      <w:pPr>
        <w:pStyle w:val="ListParagraph"/>
        <w:numPr>
          <w:ilvl w:val="0"/>
          <w:numId w:val="47"/>
        </w:numPr>
        <w:spacing w:after="120" w:line="288" w:lineRule="auto"/>
        <w:ind w:left="284" w:hanging="284"/>
        <w:contextualSpacing w:val="0"/>
        <w:jc w:val="both"/>
        <w:rPr>
          <w:rFonts w:ascii="Garamond" w:hAnsi="Garamond"/>
        </w:rPr>
      </w:pPr>
      <w:r w:rsidRPr="003439FE">
        <w:rPr>
          <w:rFonts w:ascii="Garamond" w:hAnsi="Garamond"/>
        </w:rPr>
        <w:t>The assets of the Association shall include the right of ownership over movable and immovable property, funds generated by its activity, and other material rights.</w:t>
      </w:r>
    </w:p>
    <w:p w14:paraId="1324F77F" w14:textId="77777777" w:rsidR="009639D2" w:rsidRDefault="009639D2" w:rsidP="006A2EFF">
      <w:pPr>
        <w:pStyle w:val="ListParagraph"/>
        <w:numPr>
          <w:ilvl w:val="0"/>
          <w:numId w:val="47"/>
        </w:numPr>
        <w:spacing w:after="120" w:line="288" w:lineRule="auto"/>
        <w:ind w:left="284" w:hanging="284"/>
        <w:contextualSpacing w:val="0"/>
        <w:jc w:val="both"/>
        <w:rPr>
          <w:rFonts w:ascii="Garamond" w:hAnsi="Garamond"/>
        </w:rPr>
      </w:pPr>
      <w:r w:rsidRPr="000C44A7">
        <w:rPr>
          <w:rFonts w:ascii="Garamond" w:hAnsi="Garamond"/>
        </w:rPr>
        <w:t>The assets of the Association shall be used exclusively for the purpose of achieving the objectives set out in this Charter.</w:t>
      </w:r>
    </w:p>
    <w:p w14:paraId="0C377857" w14:textId="77777777" w:rsidR="009639D2" w:rsidRDefault="009639D2" w:rsidP="006A2EFF">
      <w:pPr>
        <w:pStyle w:val="ListParagraph"/>
        <w:numPr>
          <w:ilvl w:val="0"/>
          <w:numId w:val="47"/>
        </w:numPr>
        <w:spacing w:after="120" w:line="288" w:lineRule="auto"/>
        <w:ind w:left="284" w:hanging="284"/>
        <w:contextualSpacing w:val="0"/>
        <w:jc w:val="both"/>
        <w:rPr>
          <w:rFonts w:ascii="Garamond" w:hAnsi="Garamond"/>
        </w:rPr>
      </w:pPr>
      <w:r w:rsidRPr="000C44A7">
        <w:rPr>
          <w:rFonts w:ascii="Garamond" w:hAnsi="Garamond"/>
        </w:rPr>
        <w:t>The Association shall keep business books, prepare financial reports and be subjected to financial reports audit, pursuant to the applicable accounting rules.</w:t>
      </w:r>
    </w:p>
    <w:p w14:paraId="471053BB" w14:textId="77777777" w:rsidR="009639D2" w:rsidRPr="000C44A7" w:rsidRDefault="009639D2" w:rsidP="009639D2">
      <w:pPr>
        <w:pStyle w:val="ListParagraph"/>
        <w:spacing w:after="120" w:line="288" w:lineRule="auto"/>
        <w:contextualSpacing w:val="0"/>
        <w:jc w:val="both"/>
        <w:rPr>
          <w:rFonts w:ascii="Garamond" w:hAnsi="Garamond"/>
        </w:rPr>
      </w:pPr>
    </w:p>
    <w:p w14:paraId="58691AA1" w14:textId="4F7E593D" w:rsidR="009639D2" w:rsidRDefault="009A0943" w:rsidP="006A2EFF">
      <w:pPr>
        <w:pStyle w:val="ListParagraph"/>
        <w:numPr>
          <w:ilvl w:val="0"/>
          <w:numId w:val="55"/>
        </w:numPr>
        <w:spacing w:after="120" w:line="288" w:lineRule="auto"/>
        <w:ind w:left="142" w:hanging="142"/>
        <w:jc w:val="center"/>
        <w:rPr>
          <w:rFonts w:ascii="Garamond" w:hAnsi="Garamond"/>
          <w:b/>
        </w:rPr>
      </w:pPr>
      <w:r>
        <w:rPr>
          <w:rFonts w:ascii="Garamond" w:hAnsi="Garamond"/>
          <w:b/>
        </w:rPr>
        <w:t xml:space="preserve"> </w:t>
      </w:r>
      <w:r w:rsidR="009639D2" w:rsidRPr="009A0943">
        <w:rPr>
          <w:rFonts w:ascii="Garamond" w:hAnsi="Garamond"/>
          <w:b/>
        </w:rPr>
        <w:t>AUDIT</w:t>
      </w:r>
    </w:p>
    <w:p w14:paraId="3D326AFA" w14:textId="77777777" w:rsidR="009A0943" w:rsidRDefault="009A0943" w:rsidP="00FD3E91">
      <w:pPr>
        <w:pStyle w:val="ListParagraph"/>
        <w:spacing w:after="0" w:line="288" w:lineRule="auto"/>
        <w:ind w:left="142"/>
        <w:contextualSpacing w:val="0"/>
        <w:rPr>
          <w:rFonts w:ascii="Garamond" w:hAnsi="Garamond"/>
          <w:b/>
        </w:rPr>
      </w:pPr>
    </w:p>
    <w:p w14:paraId="3DF3F59F" w14:textId="6C1BFCB0" w:rsidR="009A0943" w:rsidRPr="009A0943" w:rsidRDefault="009A0943" w:rsidP="009A0943">
      <w:pPr>
        <w:spacing w:after="120" w:line="288" w:lineRule="auto"/>
        <w:jc w:val="center"/>
        <w:rPr>
          <w:rFonts w:ascii="Garamond" w:hAnsi="Garamond"/>
          <w:b/>
        </w:rPr>
      </w:pPr>
      <w:r w:rsidRPr="009A0943">
        <w:rPr>
          <w:rFonts w:ascii="Garamond" w:hAnsi="Garamond"/>
          <w:b/>
        </w:rPr>
        <w:t xml:space="preserve">Article </w:t>
      </w:r>
      <w:r w:rsidR="0096016A">
        <w:rPr>
          <w:rFonts w:ascii="Garamond" w:hAnsi="Garamond"/>
          <w:b/>
        </w:rPr>
        <w:t>39</w:t>
      </w:r>
    </w:p>
    <w:p w14:paraId="5322AE4D" w14:textId="0C650A84" w:rsidR="009A0943" w:rsidRPr="009A0943" w:rsidRDefault="009A0943" w:rsidP="009A0943">
      <w:pPr>
        <w:spacing w:after="120" w:line="288" w:lineRule="auto"/>
        <w:jc w:val="center"/>
        <w:rPr>
          <w:rFonts w:ascii="Garamond" w:hAnsi="Garamond"/>
          <w:b/>
        </w:rPr>
      </w:pPr>
      <w:r>
        <w:rPr>
          <w:rFonts w:ascii="Garamond" w:hAnsi="Garamond"/>
          <w:b/>
        </w:rPr>
        <w:t>Audit</w:t>
      </w:r>
    </w:p>
    <w:p w14:paraId="532F6954" w14:textId="5FA21307" w:rsidR="009639D2" w:rsidRPr="007F47FC" w:rsidRDefault="009639D2" w:rsidP="006A2EFF">
      <w:pPr>
        <w:pStyle w:val="ListParagraph"/>
        <w:numPr>
          <w:ilvl w:val="0"/>
          <w:numId w:val="48"/>
        </w:numPr>
        <w:spacing w:after="120" w:line="288" w:lineRule="auto"/>
        <w:ind w:left="284" w:hanging="284"/>
        <w:contextualSpacing w:val="0"/>
        <w:jc w:val="both"/>
        <w:rPr>
          <w:rFonts w:ascii="Garamond" w:hAnsi="Garamond"/>
        </w:rPr>
      </w:pPr>
      <w:r w:rsidRPr="007F47FC">
        <w:rPr>
          <w:rFonts w:ascii="Garamond" w:hAnsi="Garamond"/>
        </w:rPr>
        <w:t xml:space="preserve">Annually the </w:t>
      </w:r>
      <w:r w:rsidR="0072688E">
        <w:rPr>
          <w:rFonts w:ascii="Garamond" w:hAnsi="Garamond"/>
        </w:rPr>
        <w:t xml:space="preserve">Secretary General </w:t>
      </w:r>
      <w:r w:rsidRPr="007F47FC">
        <w:rPr>
          <w:rFonts w:ascii="Garamond" w:hAnsi="Garamond"/>
        </w:rPr>
        <w:t xml:space="preserve">shall contract a licensed auditor in order to audit the financial statements of the Association after being duly prepared by the Executive Office.   </w:t>
      </w:r>
    </w:p>
    <w:p w14:paraId="5CE8A95C" w14:textId="77777777" w:rsidR="009639D2" w:rsidRPr="007F47FC" w:rsidRDefault="009639D2" w:rsidP="006A2EFF">
      <w:pPr>
        <w:pStyle w:val="ListParagraph"/>
        <w:numPr>
          <w:ilvl w:val="0"/>
          <w:numId w:val="48"/>
        </w:numPr>
        <w:spacing w:after="120" w:line="288" w:lineRule="auto"/>
        <w:ind w:left="284" w:hanging="284"/>
        <w:contextualSpacing w:val="0"/>
        <w:jc w:val="both"/>
        <w:rPr>
          <w:rFonts w:ascii="Garamond" w:hAnsi="Garamond"/>
        </w:rPr>
      </w:pPr>
      <w:r w:rsidRPr="007F47FC">
        <w:rPr>
          <w:rFonts w:ascii="Garamond" w:hAnsi="Garamond"/>
        </w:rPr>
        <w:lastRenderedPageBreak/>
        <w:t xml:space="preserve">The audited financial statements shall be approved first by the </w:t>
      </w:r>
      <w:r>
        <w:rPr>
          <w:rFonts w:ascii="Garamond" w:hAnsi="Garamond"/>
        </w:rPr>
        <w:t>Supervisory</w:t>
      </w:r>
      <w:r w:rsidRPr="007F47FC">
        <w:rPr>
          <w:rFonts w:ascii="Garamond" w:hAnsi="Garamond"/>
        </w:rPr>
        <w:t xml:space="preserve"> Board and then the Assembly of Members.</w:t>
      </w:r>
    </w:p>
    <w:p w14:paraId="64B61333" w14:textId="77777777" w:rsidR="009639D2" w:rsidRDefault="009639D2" w:rsidP="006A2EFF">
      <w:pPr>
        <w:pStyle w:val="ListParagraph"/>
        <w:numPr>
          <w:ilvl w:val="0"/>
          <w:numId w:val="48"/>
        </w:numPr>
        <w:spacing w:after="120" w:line="288" w:lineRule="auto"/>
        <w:ind w:left="284" w:hanging="284"/>
        <w:contextualSpacing w:val="0"/>
        <w:jc w:val="both"/>
        <w:rPr>
          <w:rFonts w:ascii="Garamond" w:hAnsi="Garamond"/>
        </w:rPr>
      </w:pPr>
      <w:r w:rsidRPr="007F47FC">
        <w:rPr>
          <w:rFonts w:ascii="Garamond" w:hAnsi="Garamond"/>
        </w:rPr>
        <w:t>After the final approval, the financial statement shall be submitted in accordance with the Applicable Law.</w:t>
      </w:r>
    </w:p>
    <w:p w14:paraId="380B7122" w14:textId="77777777" w:rsidR="009639D2" w:rsidRDefault="009639D2" w:rsidP="009639D2">
      <w:pPr>
        <w:spacing w:after="120" w:line="288" w:lineRule="auto"/>
        <w:jc w:val="both"/>
        <w:rPr>
          <w:rFonts w:ascii="Garamond" w:hAnsi="Garamond"/>
        </w:rPr>
      </w:pPr>
    </w:p>
    <w:p w14:paraId="29FFE485" w14:textId="2268C5B6" w:rsidR="009639D2" w:rsidRDefault="009639D2" w:rsidP="006A2EFF">
      <w:pPr>
        <w:pStyle w:val="ListParagraph"/>
        <w:numPr>
          <w:ilvl w:val="0"/>
          <w:numId w:val="55"/>
        </w:numPr>
        <w:spacing w:after="120" w:line="288" w:lineRule="auto"/>
        <w:ind w:left="142" w:hanging="142"/>
        <w:jc w:val="center"/>
        <w:rPr>
          <w:rFonts w:ascii="Garamond" w:hAnsi="Garamond"/>
          <w:b/>
        </w:rPr>
      </w:pPr>
      <w:r w:rsidRPr="00074F69">
        <w:rPr>
          <w:rFonts w:ascii="Garamond" w:hAnsi="Garamond"/>
          <w:b/>
        </w:rPr>
        <w:t xml:space="preserve">INTERNAL REGULATIONS </w:t>
      </w:r>
    </w:p>
    <w:p w14:paraId="61F9CD40" w14:textId="77777777" w:rsidR="00074F69" w:rsidRDefault="00074F69" w:rsidP="00FD3E91">
      <w:pPr>
        <w:spacing w:after="0" w:line="288" w:lineRule="auto"/>
        <w:jc w:val="center"/>
        <w:rPr>
          <w:rFonts w:ascii="Garamond" w:hAnsi="Garamond"/>
          <w:b/>
        </w:rPr>
      </w:pPr>
    </w:p>
    <w:p w14:paraId="6EDE8FF3" w14:textId="2DF424C6" w:rsidR="00074F69" w:rsidRPr="00074F69" w:rsidRDefault="00074F69" w:rsidP="00074F69">
      <w:pPr>
        <w:spacing w:after="120" w:line="288" w:lineRule="auto"/>
        <w:jc w:val="center"/>
        <w:rPr>
          <w:rFonts w:ascii="Garamond" w:hAnsi="Garamond"/>
          <w:b/>
        </w:rPr>
      </w:pPr>
      <w:r w:rsidRPr="00074F69">
        <w:rPr>
          <w:rFonts w:ascii="Garamond" w:hAnsi="Garamond"/>
          <w:b/>
        </w:rPr>
        <w:t xml:space="preserve">Article </w:t>
      </w:r>
      <w:r w:rsidR="0096016A">
        <w:rPr>
          <w:rFonts w:ascii="Garamond" w:hAnsi="Garamond"/>
          <w:b/>
        </w:rPr>
        <w:t>40</w:t>
      </w:r>
    </w:p>
    <w:p w14:paraId="2875A917" w14:textId="3A85B23D" w:rsidR="00074F69" w:rsidRPr="00074F69" w:rsidRDefault="00074F69" w:rsidP="00074F69">
      <w:pPr>
        <w:spacing w:after="120" w:line="288" w:lineRule="auto"/>
        <w:jc w:val="center"/>
        <w:rPr>
          <w:rFonts w:ascii="Garamond" w:hAnsi="Garamond"/>
          <w:b/>
        </w:rPr>
      </w:pPr>
      <w:r>
        <w:rPr>
          <w:rFonts w:ascii="Garamond" w:hAnsi="Garamond"/>
          <w:b/>
        </w:rPr>
        <w:t>Internal regulations</w:t>
      </w:r>
    </w:p>
    <w:p w14:paraId="58EE7A83" w14:textId="77777777" w:rsidR="009639D2" w:rsidRPr="009D74A0" w:rsidRDefault="009639D2" w:rsidP="009639D2">
      <w:pPr>
        <w:spacing w:after="120" w:line="288" w:lineRule="auto"/>
        <w:jc w:val="both"/>
        <w:rPr>
          <w:rFonts w:ascii="Garamond" w:hAnsi="Garamond"/>
        </w:rPr>
      </w:pPr>
      <w:r w:rsidRPr="009D74A0">
        <w:rPr>
          <w:rFonts w:ascii="Garamond" w:hAnsi="Garamond"/>
        </w:rPr>
        <w:t xml:space="preserve">During the entire membership, all Members of AAB are obliged to comply with the internal regulations implemented by the Association, including but not limited to: </w:t>
      </w:r>
    </w:p>
    <w:p w14:paraId="4FDED645" w14:textId="77777777" w:rsidR="009639D2" w:rsidRPr="009D74A0" w:rsidRDefault="009639D2" w:rsidP="00FD3E91">
      <w:pPr>
        <w:numPr>
          <w:ilvl w:val="0"/>
          <w:numId w:val="49"/>
        </w:numPr>
        <w:spacing w:after="120" w:line="288" w:lineRule="auto"/>
        <w:ind w:left="567" w:hanging="283"/>
        <w:jc w:val="both"/>
        <w:rPr>
          <w:rFonts w:ascii="Garamond" w:hAnsi="Garamond"/>
        </w:rPr>
      </w:pPr>
      <w:r w:rsidRPr="009D74A0">
        <w:rPr>
          <w:rFonts w:ascii="Garamond" w:hAnsi="Garamond"/>
        </w:rPr>
        <w:t>Code of Ethics of AAB;</w:t>
      </w:r>
    </w:p>
    <w:p w14:paraId="32CEF760" w14:textId="3613A980" w:rsidR="009639D2" w:rsidRDefault="009639D2" w:rsidP="00FD3E91">
      <w:pPr>
        <w:numPr>
          <w:ilvl w:val="0"/>
          <w:numId w:val="49"/>
        </w:numPr>
        <w:spacing w:after="120" w:line="288" w:lineRule="auto"/>
        <w:ind w:left="567" w:hanging="283"/>
        <w:jc w:val="both"/>
        <w:rPr>
          <w:rFonts w:ascii="Garamond" w:hAnsi="Garamond"/>
        </w:rPr>
      </w:pPr>
      <w:r w:rsidRPr="009D74A0">
        <w:rPr>
          <w:rFonts w:ascii="Garamond" w:hAnsi="Garamond"/>
        </w:rPr>
        <w:t>Any other regulation adapted by the Association and/or its bodies.</w:t>
      </w:r>
    </w:p>
    <w:p w14:paraId="2B5A5716" w14:textId="77777777" w:rsidR="00074F69" w:rsidRPr="009D74A0" w:rsidRDefault="00074F69" w:rsidP="00074F69">
      <w:pPr>
        <w:spacing w:after="120" w:line="288" w:lineRule="auto"/>
        <w:jc w:val="both"/>
        <w:rPr>
          <w:rFonts w:ascii="Garamond" w:hAnsi="Garamond"/>
        </w:rPr>
      </w:pPr>
    </w:p>
    <w:p w14:paraId="48F4DD57" w14:textId="15143024" w:rsidR="009639D2" w:rsidRDefault="009639D2" w:rsidP="006A2EFF">
      <w:pPr>
        <w:pStyle w:val="ListParagraph"/>
        <w:numPr>
          <w:ilvl w:val="0"/>
          <w:numId w:val="55"/>
        </w:numPr>
        <w:spacing w:after="120" w:line="288" w:lineRule="auto"/>
        <w:ind w:left="142" w:hanging="142"/>
        <w:jc w:val="center"/>
        <w:rPr>
          <w:rFonts w:ascii="Garamond" w:hAnsi="Garamond"/>
          <w:b/>
        </w:rPr>
      </w:pPr>
      <w:r w:rsidRPr="00074F69">
        <w:rPr>
          <w:rFonts w:ascii="Garamond" w:hAnsi="Garamond"/>
          <w:b/>
        </w:rPr>
        <w:t>PUBLIC RELATIONS AND TRANSPARENCY OF OPERATIONS</w:t>
      </w:r>
    </w:p>
    <w:p w14:paraId="428795BE" w14:textId="224F035D" w:rsidR="00074F69" w:rsidRDefault="00074F69" w:rsidP="00FD3E91">
      <w:pPr>
        <w:spacing w:after="0" w:line="288" w:lineRule="auto"/>
        <w:jc w:val="center"/>
        <w:rPr>
          <w:rFonts w:ascii="Garamond" w:hAnsi="Garamond"/>
          <w:b/>
        </w:rPr>
      </w:pPr>
    </w:p>
    <w:p w14:paraId="1237BCB4" w14:textId="67C0DEFD" w:rsidR="00074F69" w:rsidRPr="00074F69" w:rsidRDefault="00074F69" w:rsidP="00074F69">
      <w:pPr>
        <w:spacing w:after="120" w:line="288" w:lineRule="auto"/>
        <w:jc w:val="center"/>
        <w:rPr>
          <w:rFonts w:ascii="Garamond" w:hAnsi="Garamond"/>
          <w:b/>
        </w:rPr>
      </w:pPr>
      <w:r w:rsidRPr="00074F69">
        <w:rPr>
          <w:rFonts w:ascii="Garamond" w:hAnsi="Garamond"/>
          <w:b/>
        </w:rPr>
        <w:t xml:space="preserve">Article </w:t>
      </w:r>
      <w:r w:rsidR="0096016A">
        <w:rPr>
          <w:rFonts w:ascii="Garamond" w:hAnsi="Garamond"/>
          <w:b/>
        </w:rPr>
        <w:t>41</w:t>
      </w:r>
    </w:p>
    <w:p w14:paraId="4C40DE4D" w14:textId="73948113" w:rsidR="00074F69" w:rsidRPr="00074F69" w:rsidRDefault="002E0343" w:rsidP="002E0343">
      <w:pPr>
        <w:spacing w:after="120" w:line="288" w:lineRule="auto"/>
        <w:jc w:val="center"/>
        <w:rPr>
          <w:rFonts w:ascii="Garamond" w:hAnsi="Garamond"/>
          <w:b/>
        </w:rPr>
      </w:pPr>
      <w:r w:rsidRPr="002E0343">
        <w:rPr>
          <w:rFonts w:ascii="Garamond" w:hAnsi="Garamond"/>
          <w:b/>
        </w:rPr>
        <w:t>Public relations and transparency of operations</w:t>
      </w:r>
    </w:p>
    <w:p w14:paraId="74DC26AC" w14:textId="77777777"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The Association shall keep its Members informed on regular grounds, and the general public if necessary, on all the significant decisions, statements and proposals adopted by the Managing Bodies of the Association.</w:t>
      </w:r>
    </w:p>
    <w:p w14:paraId="3CC48D0B" w14:textId="04985D21"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The public standing</w:t>
      </w:r>
      <w:r>
        <w:rPr>
          <w:rFonts w:ascii="Garamond" w:eastAsia="Times New Roman" w:hAnsi="Garamond" w:cs="Times New Roman"/>
          <w:szCs w:val="24"/>
        </w:rPr>
        <w:t>s</w:t>
      </w:r>
      <w:r w:rsidRPr="00700708">
        <w:rPr>
          <w:rFonts w:ascii="Garamond" w:eastAsia="Times New Roman" w:hAnsi="Garamond" w:cs="Times New Roman"/>
          <w:szCs w:val="24"/>
        </w:rPr>
        <w:t xml:space="preserve"> are given by the </w:t>
      </w:r>
      <w:r>
        <w:rPr>
          <w:rFonts w:ascii="Garamond" w:eastAsia="Times New Roman" w:hAnsi="Garamond" w:cs="Times New Roman"/>
          <w:szCs w:val="24"/>
        </w:rPr>
        <w:t>Secretary General</w:t>
      </w:r>
      <w:r w:rsidRPr="00700708">
        <w:rPr>
          <w:rFonts w:ascii="Garamond" w:eastAsia="Times New Roman" w:hAnsi="Garamond" w:cs="Times New Roman"/>
          <w:szCs w:val="24"/>
        </w:rPr>
        <w:t>, in line with his competencies and by duly consultation of the Supervisory Board as provided for in the specific internal regulation of the Association.</w:t>
      </w:r>
    </w:p>
    <w:p w14:paraId="5B63C2E0" w14:textId="77777777"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 xml:space="preserve">The publication of information shall be done through the most appropriate media, depending on the type of information, specifically by providing: </w:t>
      </w:r>
    </w:p>
    <w:p w14:paraId="1D37EA16" w14:textId="77777777" w:rsidR="009639D2" w:rsidRPr="00700708" w:rsidRDefault="009639D2" w:rsidP="00FD3E91">
      <w:pPr>
        <w:numPr>
          <w:ilvl w:val="0"/>
          <w:numId w:val="51"/>
        </w:numPr>
        <w:tabs>
          <w:tab w:val="left" w:pos="851"/>
        </w:tabs>
        <w:spacing w:before="60" w:after="120" w:line="288" w:lineRule="auto"/>
        <w:ind w:left="426" w:firstLine="0"/>
        <w:jc w:val="both"/>
        <w:rPr>
          <w:rFonts w:ascii="Garamond" w:eastAsia="Times New Roman" w:hAnsi="Garamond" w:cs="Times New Roman"/>
          <w:szCs w:val="24"/>
        </w:rPr>
      </w:pPr>
      <w:r w:rsidRPr="00700708">
        <w:rPr>
          <w:rFonts w:ascii="Garamond" w:eastAsia="Times New Roman" w:hAnsi="Garamond" w:cs="Times New Roman"/>
          <w:szCs w:val="24"/>
        </w:rPr>
        <w:t>Verbal and written information;</w:t>
      </w:r>
    </w:p>
    <w:p w14:paraId="051C1840" w14:textId="77777777" w:rsidR="009639D2" w:rsidRPr="00700708" w:rsidRDefault="009639D2" w:rsidP="00FD3E91">
      <w:pPr>
        <w:numPr>
          <w:ilvl w:val="0"/>
          <w:numId w:val="51"/>
        </w:numPr>
        <w:tabs>
          <w:tab w:val="left" w:pos="851"/>
        </w:tabs>
        <w:spacing w:before="60" w:after="120" w:line="288" w:lineRule="auto"/>
        <w:ind w:left="426" w:firstLine="0"/>
        <w:jc w:val="both"/>
        <w:rPr>
          <w:rFonts w:ascii="Garamond" w:eastAsia="Times New Roman" w:hAnsi="Garamond" w:cs="Times New Roman"/>
          <w:szCs w:val="24"/>
        </w:rPr>
      </w:pPr>
      <w:r w:rsidRPr="00700708">
        <w:rPr>
          <w:rFonts w:ascii="Garamond" w:eastAsia="Times New Roman" w:hAnsi="Garamond" w:cs="Times New Roman"/>
          <w:szCs w:val="24"/>
        </w:rPr>
        <w:t>Organizing press conferences and meetings;</w:t>
      </w:r>
    </w:p>
    <w:p w14:paraId="21DB02F4" w14:textId="77777777" w:rsidR="009639D2" w:rsidRPr="00700708" w:rsidRDefault="009639D2" w:rsidP="00FD3E91">
      <w:pPr>
        <w:numPr>
          <w:ilvl w:val="0"/>
          <w:numId w:val="51"/>
        </w:numPr>
        <w:tabs>
          <w:tab w:val="left" w:pos="851"/>
        </w:tabs>
        <w:spacing w:before="60" w:after="120" w:line="288" w:lineRule="auto"/>
        <w:ind w:left="426" w:firstLine="0"/>
        <w:jc w:val="both"/>
        <w:rPr>
          <w:rFonts w:ascii="Garamond" w:eastAsia="Times New Roman" w:hAnsi="Garamond" w:cs="Times New Roman"/>
          <w:szCs w:val="24"/>
        </w:rPr>
      </w:pPr>
      <w:r w:rsidRPr="00700708">
        <w:rPr>
          <w:rFonts w:ascii="Garamond" w:eastAsia="Times New Roman" w:hAnsi="Garamond" w:cs="Times New Roman"/>
          <w:szCs w:val="24"/>
        </w:rPr>
        <w:t>Sharing publications and posting information on social media etc.</w:t>
      </w:r>
    </w:p>
    <w:p w14:paraId="6A0D0ADA" w14:textId="77777777" w:rsidR="009639D2" w:rsidRPr="00700708" w:rsidRDefault="009639D2" w:rsidP="006A2EFF">
      <w:pPr>
        <w:numPr>
          <w:ilvl w:val="0"/>
          <w:numId w:val="50"/>
        </w:numPr>
        <w:spacing w:before="60" w:after="120" w:line="288" w:lineRule="auto"/>
        <w:ind w:left="284" w:hanging="284"/>
        <w:jc w:val="both"/>
        <w:rPr>
          <w:rFonts w:ascii="Garamond" w:eastAsia="Times New Roman" w:hAnsi="Garamond" w:cs="Times New Roman"/>
          <w:szCs w:val="24"/>
        </w:rPr>
      </w:pPr>
      <w:r w:rsidRPr="00700708">
        <w:rPr>
          <w:rFonts w:ascii="Garamond" w:eastAsia="Times New Roman" w:hAnsi="Garamond" w:cs="Times New Roman"/>
          <w:szCs w:val="24"/>
        </w:rPr>
        <w:t xml:space="preserve">The Association shall have its official website: </w:t>
      </w:r>
      <w:hyperlink r:id="rId8" w:history="1">
        <w:r w:rsidRPr="00700708">
          <w:rPr>
            <w:rFonts w:ascii="Garamond" w:eastAsia="Times New Roman" w:hAnsi="Garamond" w:cs="Times New Roman"/>
            <w:color w:val="000FFF"/>
            <w:szCs w:val="24"/>
            <w:u w:val="single"/>
          </w:rPr>
          <w:t>www.aab.al</w:t>
        </w:r>
      </w:hyperlink>
      <w:r w:rsidRPr="00700708">
        <w:rPr>
          <w:rFonts w:ascii="Garamond" w:eastAsia="Times New Roman" w:hAnsi="Garamond" w:cs="Times New Roman"/>
          <w:szCs w:val="24"/>
        </w:rPr>
        <w:t xml:space="preserve">. </w:t>
      </w:r>
    </w:p>
    <w:p w14:paraId="11664097" w14:textId="77777777" w:rsidR="009639D2" w:rsidRDefault="009639D2" w:rsidP="009639D2">
      <w:pPr>
        <w:spacing w:after="120" w:line="288" w:lineRule="auto"/>
        <w:jc w:val="both"/>
        <w:rPr>
          <w:rFonts w:ascii="Garamond" w:hAnsi="Garamond"/>
        </w:rPr>
      </w:pPr>
    </w:p>
    <w:p w14:paraId="1AC889D8" w14:textId="211978B9" w:rsidR="009639D2" w:rsidRDefault="009639D2" w:rsidP="006A2EFF">
      <w:pPr>
        <w:pStyle w:val="ListParagraph"/>
        <w:numPr>
          <w:ilvl w:val="0"/>
          <w:numId w:val="55"/>
        </w:numPr>
        <w:spacing w:after="120" w:line="288" w:lineRule="auto"/>
        <w:ind w:left="142" w:hanging="142"/>
        <w:jc w:val="center"/>
        <w:rPr>
          <w:rFonts w:ascii="Garamond" w:hAnsi="Garamond"/>
          <w:b/>
        </w:rPr>
      </w:pPr>
      <w:r w:rsidRPr="008C704B">
        <w:rPr>
          <w:rFonts w:ascii="Garamond" w:hAnsi="Garamond"/>
          <w:b/>
        </w:rPr>
        <w:t>DISPUTE RESOLUTION</w:t>
      </w:r>
    </w:p>
    <w:p w14:paraId="69391205" w14:textId="77777777" w:rsidR="00FD3E91" w:rsidRDefault="00FD3E91" w:rsidP="00FD3E91">
      <w:pPr>
        <w:pStyle w:val="ListParagraph"/>
        <w:spacing w:after="0" w:line="288" w:lineRule="auto"/>
        <w:ind w:left="142"/>
        <w:contextualSpacing w:val="0"/>
        <w:rPr>
          <w:rFonts w:ascii="Garamond" w:hAnsi="Garamond"/>
          <w:b/>
        </w:rPr>
      </w:pPr>
    </w:p>
    <w:p w14:paraId="0543774B" w14:textId="64396E2A" w:rsidR="008C704B" w:rsidRPr="008C704B" w:rsidRDefault="008C704B" w:rsidP="008C704B">
      <w:pPr>
        <w:spacing w:after="120" w:line="288" w:lineRule="auto"/>
        <w:jc w:val="center"/>
        <w:rPr>
          <w:rFonts w:ascii="Garamond" w:hAnsi="Garamond"/>
          <w:b/>
        </w:rPr>
      </w:pPr>
      <w:r w:rsidRPr="008C704B">
        <w:rPr>
          <w:rFonts w:ascii="Garamond" w:hAnsi="Garamond"/>
          <w:b/>
        </w:rPr>
        <w:t xml:space="preserve">Article </w:t>
      </w:r>
      <w:r w:rsidR="0096016A">
        <w:rPr>
          <w:rFonts w:ascii="Garamond" w:hAnsi="Garamond"/>
          <w:b/>
        </w:rPr>
        <w:t>42</w:t>
      </w:r>
    </w:p>
    <w:p w14:paraId="1A5CE4A9" w14:textId="368229A5" w:rsidR="009639D2" w:rsidRDefault="009639D2" w:rsidP="008C704B">
      <w:pPr>
        <w:spacing w:before="60" w:after="120" w:line="288" w:lineRule="auto"/>
        <w:jc w:val="both"/>
        <w:rPr>
          <w:rFonts w:ascii="Garamond" w:eastAsia="Times New Roman" w:hAnsi="Garamond" w:cs="Times New Roman"/>
          <w:szCs w:val="24"/>
        </w:rPr>
      </w:pPr>
      <w:r w:rsidRPr="00700708">
        <w:rPr>
          <w:rFonts w:ascii="Garamond" w:eastAsia="Times New Roman" w:hAnsi="Garamond" w:cs="Times New Roman"/>
          <w:szCs w:val="24"/>
        </w:rPr>
        <w:t>Disputes between Members or between Members and the Managing Bodies, are resolved amicably and in accordance with the Charter and internal rules of AAB, otherwise the case is resolved by the District Court of Tirana.</w:t>
      </w:r>
    </w:p>
    <w:p w14:paraId="3A8471D0" w14:textId="07055531" w:rsidR="008C704B" w:rsidRDefault="008C704B" w:rsidP="008C704B">
      <w:pPr>
        <w:spacing w:before="60" w:after="120" w:line="288" w:lineRule="auto"/>
        <w:jc w:val="both"/>
        <w:rPr>
          <w:rFonts w:ascii="Garamond" w:eastAsia="Times New Roman" w:hAnsi="Garamond" w:cs="Times New Roman"/>
          <w:szCs w:val="24"/>
        </w:rPr>
      </w:pPr>
    </w:p>
    <w:p w14:paraId="72A1F783" w14:textId="77777777" w:rsidR="00700329" w:rsidRPr="00700708" w:rsidRDefault="00700329" w:rsidP="008C704B">
      <w:pPr>
        <w:spacing w:before="60" w:after="120" w:line="288" w:lineRule="auto"/>
        <w:jc w:val="both"/>
        <w:rPr>
          <w:rFonts w:ascii="Garamond" w:eastAsia="Times New Roman" w:hAnsi="Garamond" w:cs="Times New Roman"/>
          <w:szCs w:val="24"/>
        </w:rPr>
      </w:pPr>
    </w:p>
    <w:p w14:paraId="78BCDBEB" w14:textId="49F218AD" w:rsidR="009639D2" w:rsidRDefault="009639D2" w:rsidP="006A2EFF">
      <w:pPr>
        <w:pStyle w:val="ListParagraph"/>
        <w:numPr>
          <w:ilvl w:val="0"/>
          <w:numId w:val="55"/>
        </w:numPr>
        <w:spacing w:after="120" w:line="288" w:lineRule="auto"/>
        <w:ind w:left="142" w:hanging="142"/>
        <w:jc w:val="center"/>
        <w:rPr>
          <w:rFonts w:ascii="Garamond" w:hAnsi="Garamond"/>
          <w:b/>
        </w:rPr>
      </w:pPr>
      <w:r w:rsidRPr="008C704B">
        <w:rPr>
          <w:rFonts w:ascii="Garamond" w:hAnsi="Garamond"/>
          <w:b/>
        </w:rPr>
        <w:t xml:space="preserve"> RESTRUCTU</w:t>
      </w:r>
      <w:r w:rsidR="00AA4D91" w:rsidRPr="008C704B">
        <w:rPr>
          <w:rFonts w:ascii="Garamond" w:hAnsi="Garamond"/>
          <w:b/>
        </w:rPr>
        <w:t>R</w:t>
      </w:r>
      <w:r w:rsidRPr="008C704B">
        <w:rPr>
          <w:rFonts w:ascii="Garamond" w:hAnsi="Garamond"/>
          <w:b/>
        </w:rPr>
        <w:t>ING, DISSOLUTION AND LIQUIDATION</w:t>
      </w:r>
    </w:p>
    <w:p w14:paraId="0BF698D7" w14:textId="77777777" w:rsidR="008C704B" w:rsidRDefault="008C704B" w:rsidP="00FD3E91">
      <w:pPr>
        <w:spacing w:after="0" w:line="288" w:lineRule="auto"/>
        <w:jc w:val="center"/>
        <w:rPr>
          <w:rFonts w:ascii="Garamond" w:hAnsi="Garamond"/>
          <w:b/>
        </w:rPr>
      </w:pPr>
    </w:p>
    <w:p w14:paraId="2850F5E4" w14:textId="0A441D6C" w:rsidR="008C704B" w:rsidRDefault="008C704B" w:rsidP="008C704B">
      <w:pPr>
        <w:spacing w:after="120" w:line="288" w:lineRule="auto"/>
        <w:jc w:val="center"/>
        <w:rPr>
          <w:rFonts w:ascii="Garamond" w:hAnsi="Garamond"/>
          <w:b/>
        </w:rPr>
      </w:pPr>
      <w:r w:rsidRPr="008C704B">
        <w:rPr>
          <w:rFonts w:ascii="Garamond" w:hAnsi="Garamond"/>
          <w:b/>
        </w:rPr>
        <w:t xml:space="preserve">Article </w:t>
      </w:r>
      <w:r w:rsidR="0096016A">
        <w:rPr>
          <w:rFonts w:ascii="Garamond" w:hAnsi="Garamond"/>
          <w:b/>
        </w:rPr>
        <w:t>43</w:t>
      </w:r>
    </w:p>
    <w:p w14:paraId="004DACE1" w14:textId="2C754C1B" w:rsidR="009639D2" w:rsidRPr="008C704B" w:rsidRDefault="008C704B" w:rsidP="008C704B">
      <w:pPr>
        <w:spacing w:after="120" w:line="288" w:lineRule="auto"/>
        <w:jc w:val="center"/>
        <w:rPr>
          <w:rFonts w:ascii="Garamond" w:hAnsi="Garamond"/>
          <w:b/>
        </w:rPr>
      </w:pPr>
      <w:r>
        <w:rPr>
          <w:rFonts w:ascii="Garamond" w:hAnsi="Garamond"/>
          <w:b/>
        </w:rPr>
        <w:t>R</w:t>
      </w:r>
      <w:r w:rsidRPr="008C704B">
        <w:rPr>
          <w:rFonts w:ascii="Garamond" w:hAnsi="Garamond"/>
          <w:b/>
        </w:rPr>
        <w:t xml:space="preserve">estructuring </w:t>
      </w:r>
    </w:p>
    <w:p w14:paraId="3EEDD36F" w14:textId="77777777" w:rsidR="009639D2" w:rsidRPr="000436E6" w:rsidRDefault="009639D2" w:rsidP="006A2EFF">
      <w:pPr>
        <w:numPr>
          <w:ilvl w:val="0"/>
          <w:numId w:val="52"/>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To facilitate its activities, the Assembly of Members may establish branches anywhere in the territory of the Re</w:t>
      </w:r>
      <w:r>
        <w:rPr>
          <w:rFonts w:ascii="Garamond" w:eastAsia="Times New Roman" w:hAnsi="Garamond" w:cs="Times New Roman"/>
          <w:szCs w:val="24"/>
        </w:rPr>
        <w:t>public of Alban</w:t>
      </w:r>
      <w:r w:rsidRPr="000436E6">
        <w:rPr>
          <w:rFonts w:ascii="Garamond" w:eastAsia="Times New Roman" w:hAnsi="Garamond" w:cs="Times New Roman"/>
          <w:szCs w:val="24"/>
        </w:rPr>
        <w:t xml:space="preserve">ia. </w:t>
      </w:r>
    </w:p>
    <w:p w14:paraId="44D51CCC" w14:textId="77777777" w:rsidR="009639D2" w:rsidRPr="000436E6" w:rsidRDefault="009639D2" w:rsidP="006A2EFF">
      <w:pPr>
        <w:numPr>
          <w:ilvl w:val="0"/>
          <w:numId w:val="52"/>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 xml:space="preserve">Based on the Applicable Law and the situation of the Association, the Assembly of Members may decide to merge or demerge in order to better fulfill its objectives. </w:t>
      </w:r>
    </w:p>
    <w:p w14:paraId="3EBE8D4F" w14:textId="3C495738" w:rsidR="009639D2" w:rsidRDefault="009639D2" w:rsidP="006A2EFF">
      <w:pPr>
        <w:numPr>
          <w:ilvl w:val="0"/>
          <w:numId w:val="52"/>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The merger/demerger will be decided as provided in this Charter by the Assembly of Members.</w:t>
      </w:r>
    </w:p>
    <w:p w14:paraId="64A3C1A7" w14:textId="79491A5A" w:rsidR="00651990" w:rsidRDefault="00651990" w:rsidP="00651990">
      <w:pPr>
        <w:spacing w:before="60" w:after="120" w:line="288" w:lineRule="auto"/>
        <w:jc w:val="both"/>
        <w:rPr>
          <w:rFonts w:ascii="Garamond" w:eastAsia="Times New Roman" w:hAnsi="Garamond" w:cs="Times New Roman"/>
          <w:szCs w:val="24"/>
        </w:rPr>
      </w:pPr>
    </w:p>
    <w:p w14:paraId="792FD1EC" w14:textId="72297BBE" w:rsidR="00651990" w:rsidRDefault="00651990" w:rsidP="00651990">
      <w:pPr>
        <w:spacing w:after="120" w:line="288" w:lineRule="auto"/>
        <w:jc w:val="center"/>
        <w:rPr>
          <w:rFonts w:ascii="Garamond" w:hAnsi="Garamond"/>
          <w:b/>
        </w:rPr>
      </w:pPr>
      <w:r w:rsidRPr="008C704B">
        <w:rPr>
          <w:rFonts w:ascii="Garamond" w:hAnsi="Garamond"/>
          <w:b/>
        </w:rPr>
        <w:t xml:space="preserve">Article </w:t>
      </w:r>
      <w:r w:rsidR="0096016A">
        <w:rPr>
          <w:rFonts w:ascii="Garamond" w:hAnsi="Garamond"/>
          <w:b/>
        </w:rPr>
        <w:t>44</w:t>
      </w:r>
    </w:p>
    <w:p w14:paraId="41E68531" w14:textId="1F039587" w:rsidR="009639D2" w:rsidRPr="00651990" w:rsidRDefault="00651990" w:rsidP="00651990">
      <w:pPr>
        <w:spacing w:after="120" w:line="288" w:lineRule="auto"/>
        <w:jc w:val="center"/>
        <w:rPr>
          <w:rFonts w:ascii="Garamond" w:hAnsi="Garamond"/>
          <w:b/>
        </w:rPr>
      </w:pPr>
      <w:r>
        <w:rPr>
          <w:rFonts w:ascii="Garamond" w:hAnsi="Garamond"/>
          <w:b/>
        </w:rPr>
        <w:t>D</w:t>
      </w:r>
      <w:r w:rsidRPr="00651990">
        <w:rPr>
          <w:rFonts w:ascii="Garamond" w:hAnsi="Garamond"/>
          <w:b/>
        </w:rPr>
        <w:t>issolution and liquidation</w:t>
      </w:r>
    </w:p>
    <w:p w14:paraId="43908E8E" w14:textId="77777777" w:rsidR="009639D2" w:rsidRDefault="009639D2" w:rsidP="009639D2">
      <w:pPr>
        <w:spacing w:after="120" w:line="288" w:lineRule="auto"/>
        <w:jc w:val="both"/>
        <w:rPr>
          <w:rFonts w:ascii="Garamond" w:eastAsia="Times New Roman" w:hAnsi="Garamond" w:cs="Times New Roman"/>
          <w:szCs w:val="24"/>
        </w:rPr>
      </w:pPr>
      <w:r w:rsidRPr="000436E6">
        <w:rPr>
          <w:rFonts w:ascii="Garamond" w:eastAsia="Times New Roman" w:hAnsi="Garamond" w:cs="Times New Roman"/>
          <w:szCs w:val="24"/>
        </w:rPr>
        <w:t>The Association has been constituted to for an undetermined period of time, nonetheless it can be dissolved voluntarily or by a court-imposed dissolution in accordance with the Applicable Law.</w:t>
      </w:r>
    </w:p>
    <w:p w14:paraId="1BB9AAB1" w14:textId="77777777" w:rsidR="009639D2" w:rsidRDefault="009639D2" w:rsidP="009639D2">
      <w:pPr>
        <w:spacing w:after="120" w:line="288" w:lineRule="auto"/>
        <w:jc w:val="both"/>
        <w:rPr>
          <w:rFonts w:ascii="Garamond" w:eastAsia="Times New Roman" w:hAnsi="Garamond" w:cs="Times New Roman"/>
          <w:szCs w:val="24"/>
        </w:rPr>
      </w:pPr>
    </w:p>
    <w:p w14:paraId="3CD5F841" w14:textId="0656B2C0" w:rsidR="009639D2" w:rsidRDefault="009639D2" w:rsidP="006A2EFF">
      <w:pPr>
        <w:pStyle w:val="ListParagraph"/>
        <w:numPr>
          <w:ilvl w:val="0"/>
          <w:numId w:val="55"/>
        </w:numPr>
        <w:spacing w:after="120" w:line="288" w:lineRule="auto"/>
        <w:ind w:left="142" w:hanging="142"/>
        <w:jc w:val="center"/>
        <w:rPr>
          <w:rFonts w:ascii="Garamond" w:hAnsi="Garamond"/>
          <w:b/>
        </w:rPr>
      </w:pPr>
      <w:r w:rsidRPr="00651990">
        <w:rPr>
          <w:rFonts w:ascii="Garamond" w:hAnsi="Garamond"/>
          <w:b/>
        </w:rPr>
        <w:t xml:space="preserve">FINAL PROVISIONS </w:t>
      </w:r>
    </w:p>
    <w:p w14:paraId="471436B5" w14:textId="77777777" w:rsidR="00FD3E91" w:rsidRDefault="00FD3E91" w:rsidP="00FD3E91">
      <w:pPr>
        <w:pStyle w:val="ListParagraph"/>
        <w:spacing w:after="0" w:line="288" w:lineRule="auto"/>
        <w:ind w:left="142"/>
        <w:contextualSpacing w:val="0"/>
        <w:rPr>
          <w:rFonts w:ascii="Garamond" w:hAnsi="Garamond"/>
          <w:b/>
        </w:rPr>
      </w:pPr>
    </w:p>
    <w:p w14:paraId="31C50E83" w14:textId="3C7D1B1D" w:rsidR="00651990" w:rsidRPr="00651990" w:rsidRDefault="00651990" w:rsidP="00651990">
      <w:pPr>
        <w:spacing w:after="120" w:line="288" w:lineRule="auto"/>
        <w:jc w:val="center"/>
        <w:rPr>
          <w:rFonts w:ascii="Garamond" w:hAnsi="Garamond"/>
          <w:b/>
        </w:rPr>
      </w:pPr>
      <w:r>
        <w:rPr>
          <w:rFonts w:ascii="Garamond" w:hAnsi="Garamond"/>
          <w:b/>
        </w:rPr>
        <w:t xml:space="preserve">Article </w:t>
      </w:r>
      <w:r w:rsidR="0096016A">
        <w:rPr>
          <w:rFonts w:ascii="Garamond" w:hAnsi="Garamond"/>
          <w:b/>
        </w:rPr>
        <w:t>45</w:t>
      </w:r>
    </w:p>
    <w:p w14:paraId="77A1B90A"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 xml:space="preserve">Any matter not specifically provided for in this Charter, regarding the Association shall be deemed to be regulated by Applicable Law, and in particular the provisions of law no.8788, dated 07.05.2001 “On Non-Profit Organizations”, as amended. </w:t>
      </w:r>
    </w:p>
    <w:p w14:paraId="1244B643" w14:textId="7A0EC596"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 xml:space="preserve">The current members of the Managing Bodies shall remain in </w:t>
      </w:r>
      <w:r w:rsidR="0057322C" w:rsidRPr="000436E6">
        <w:rPr>
          <w:rFonts w:ascii="Garamond" w:eastAsia="Times New Roman" w:hAnsi="Garamond" w:cs="Times New Roman"/>
          <w:szCs w:val="24"/>
        </w:rPr>
        <w:t>office until</w:t>
      </w:r>
      <w:r w:rsidRPr="000436E6">
        <w:rPr>
          <w:rFonts w:ascii="Garamond" w:eastAsia="Times New Roman" w:hAnsi="Garamond" w:cs="Times New Roman"/>
          <w:szCs w:val="24"/>
        </w:rPr>
        <w:t xml:space="preserve"> the new elections</w:t>
      </w:r>
      <w:r>
        <w:rPr>
          <w:rFonts w:ascii="Garamond" w:eastAsia="Times New Roman" w:hAnsi="Garamond" w:cs="Times New Roman"/>
          <w:szCs w:val="24"/>
        </w:rPr>
        <w:t xml:space="preserve"> to be held according to this Charter, but not beyond </w:t>
      </w:r>
      <w:r w:rsidR="005B0C93">
        <w:rPr>
          <w:rFonts w:ascii="Garamond" w:eastAsia="Times New Roman" w:hAnsi="Garamond" w:cs="Times New Roman"/>
          <w:szCs w:val="24"/>
        </w:rPr>
        <w:t xml:space="preserve">2 </w:t>
      </w:r>
      <w:r>
        <w:rPr>
          <w:rFonts w:ascii="Garamond" w:eastAsia="Times New Roman" w:hAnsi="Garamond" w:cs="Times New Roman"/>
          <w:szCs w:val="24"/>
        </w:rPr>
        <w:t>(</w:t>
      </w:r>
      <w:r w:rsidR="005B0C93">
        <w:rPr>
          <w:rFonts w:ascii="Garamond" w:eastAsia="Times New Roman" w:hAnsi="Garamond" w:cs="Times New Roman"/>
          <w:szCs w:val="24"/>
        </w:rPr>
        <w:t>two</w:t>
      </w:r>
      <w:r>
        <w:rPr>
          <w:rFonts w:ascii="Garamond" w:eastAsia="Times New Roman" w:hAnsi="Garamond" w:cs="Times New Roman"/>
          <w:szCs w:val="24"/>
        </w:rPr>
        <w:t xml:space="preserve">) </w:t>
      </w:r>
      <w:r w:rsidRPr="002B687E">
        <w:rPr>
          <w:rFonts w:ascii="Garamond" w:eastAsia="Times New Roman" w:hAnsi="Garamond" w:cs="Times New Roman"/>
          <w:szCs w:val="24"/>
        </w:rPr>
        <w:t>month</w:t>
      </w:r>
      <w:r w:rsidR="005B0C93">
        <w:rPr>
          <w:rFonts w:ascii="Garamond" w:eastAsia="Times New Roman" w:hAnsi="Garamond" w:cs="Times New Roman"/>
          <w:szCs w:val="24"/>
        </w:rPr>
        <w:t>s</w:t>
      </w:r>
      <w:r w:rsidRPr="002B687E">
        <w:rPr>
          <w:rFonts w:ascii="Garamond" w:eastAsia="Times New Roman" w:hAnsi="Garamond" w:cs="Times New Roman"/>
          <w:szCs w:val="24"/>
        </w:rPr>
        <w:t xml:space="preserve"> </w:t>
      </w:r>
      <w:r w:rsidR="003B2CF2" w:rsidRPr="002B687E">
        <w:rPr>
          <w:rFonts w:ascii="Garamond" w:eastAsia="Times New Roman" w:hAnsi="Garamond" w:cs="Times New Roman"/>
          <w:szCs w:val="24"/>
        </w:rPr>
        <w:t xml:space="preserve">from the date of the registration </w:t>
      </w:r>
      <w:r w:rsidR="007F3760" w:rsidRPr="002B687E">
        <w:rPr>
          <w:rFonts w:ascii="Garamond" w:eastAsia="Times New Roman" w:hAnsi="Garamond" w:cs="Times New Roman"/>
          <w:szCs w:val="24"/>
        </w:rPr>
        <w:t>of this Charter to the Court.</w:t>
      </w:r>
      <w:r w:rsidRPr="000436E6">
        <w:rPr>
          <w:rFonts w:ascii="Garamond" w:eastAsia="Times New Roman" w:hAnsi="Garamond" w:cs="Times New Roman"/>
          <w:szCs w:val="24"/>
        </w:rPr>
        <w:t xml:space="preserve"> </w:t>
      </w:r>
    </w:p>
    <w:p w14:paraId="7110E51B"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The Secretariat shall be transformed into Executive Office by the entry into force of this Charter.</w:t>
      </w:r>
    </w:p>
    <w:p w14:paraId="30322290"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The Charter shall enter into force upon the publication of the final decision of the court for the approval of this new Charter.</w:t>
      </w:r>
    </w:p>
    <w:p w14:paraId="0E64BB91" w14:textId="77777777" w:rsidR="009639D2" w:rsidRPr="000436E6" w:rsidRDefault="009639D2" w:rsidP="006A2EFF">
      <w:pPr>
        <w:numPr>
          <w:ilvl w:val="0"/>
          <w:numId w:val="53"/>
        </w:numPr>
        <w:spacing w:before="60" w:after="120" w:line="288" w:lineRule="auto"/>
        <w:ind w:left="284" w:hanging="284"/>
        <w:jc w:val="both"/>
        <w:rPr>
          <w:rFonts w:ascii="Garamond" w:eastAsia="Times New Roman" w:hAnsi="Garamond" w:cs="Times New Roman"/>
          <w:szCs w:val="24"/>
        </w:rPr>
      </w:pPr>
      <w:r w:rsidRPr="000436E6">
        <w:rPr>
          <w:rFonts w:ascii="Garamond" w:eastAsia="Times New Roman" w:hAnsi="Garamond" w:cs="Times New Roman"/>
          <w:szCs w:val="24"/>
        </w:rPr>
        <w:t>Upon the entry into force of this Charter, the previous charter shall cease to be valid.</w:t>
      </w:r>
    </w:p>
    <w:p w14:paraId="497C6791" w14:textId="77777777" w:rsidR="009639D2" w:rsidRDefault="009639D2" w:rsidP="009639D2">
      <w:pPr>
        <w:spacing w:after="120" w:line="288" w:lineRule="auto"/>
        <w:jc w:val="both"/>
        <w:rPr>
          <w:rFonts w:ascii="Garamond" w:hAnsi="Garamond"/>
        </w:rPr>
      </w:pPr>
    </w:p>
    <w:p w14:paraId="449E00DD" w14:textId="77777777" w:rsidR="009639D2" w:rsidRDefault="009639D2" w:rsidP="009639D2">
      <w:pPr>
        <w:spacing w:after="120" w:line="288" w:lineRule="auto"/>
        <w:jc w:val="both"/>
        <w:rPr>
          <w:rFonts w:ascii="Garamond" w:hAnsi="Garamond"/>
        </w:rPr>
      </w:pPr>
    </w:p>
    <w:p w14:paraId="67E0033C" w14:textId="16706724" w:rsidR="00FD3E91" w:rsidRDefault="00FD3E91">
      <w:pPr>
        <w:rPr>
          <w:rFonts w:ascii="Garamond" w:eastAsia="Times New Roman" w:hAnsi="Garamond" w:cs="Times New Roman"/>
          <w:b/>
          <w:sz w:val="28"/>
          <w:szCs w:val="28"/>
        </w:rPr>
      </w:pPr>
      <w:bookmarkStart w:id="0" w:name="_Toc46220025"/>
      <w:r>
        <w:rPr>
          <w:rFonts w:ascii="Garamond" w:hAnsi="Garamond"/>
        </w:rPr>
        <w:br w:type="page"/>
      </w:r>
    </w:p>
    <w:p w14:paraId="71317B29" w14:textId="124EBEBF" w:rsidR="00651990" w:rsidRDefault="00651990" w:rsidP="009639D2">
      <w:pPr>
        <w:pStyle w:val="Appendix"/>
        <w:rPr>
          <w:rFonts w:ascii="Garamond" w:hAnsi="Garamond"/>
        </w:rPr>
      </w:pPr>
    </w:p>
    <w:p w14:paraId="71F859C2" w14:textId="77777777" w:rsidR="00FD3E91" w:rsidRDefault="00FD3E91" w:rsidP="009639D2">
      <w:pPr>
        <w:pStyle w:val="Appendix"/>
        <w:rPr>
          <w:rFonts w:ascii="Garamond" w:hAnsi="Garamond"/>
        </w:rPr>
      </w:pPr>
    </w:p>
    <w:p w14:paraId="57342217" w14:textId="77777777" w:rsidR="00FD3E91" w:rsidRDefault="009639D2" w:rsidP="009639D2">
      <w:pPr>
        <w:pStyle w:val="Appendix"/>
        <w:rPr>
          <w:rFonts w:ascii="Garamond" w:hAnsi="Garamond"/>
        </w:rPr>
      </w:pPr>
      <w:r w:rsidRPr="00AE6413">
        <w:rPr>
          <w:rFonts w:ascii="Garamond" w:hAnsi="Garamond"/>
        </w:rPr>
        <w:t xml:space="preserve">ANNEX </w:t>
      </w:r>
      <w:r>
        <w:rPr>
          <w:rFonts w:ascii="Garamond" w:hAnsi="Garamond"/>
        </w:rPr>
        <w:t>A</w:t>
      </w:r>
      <w:r w:rsidRPr="00AE6413">
        <w:rPr>
          <w:rFonts w:ascii="Garamond" w:hAnsi="Garamond"/>
        </w:rPr>
        <w:t xml:space="preserve">: </w:t>
      </w:r>
    </w:p>
    <w:p w14:paraId="302808A1" w14:textId="77777777" w:rsidR="00FD3E91" w:rsidRDefault="00FD3E91" w:rsidP="009639D2">
      <w:pPr>
        <w:pStyle w:val="Appendix"/>
        <w:rPr>
          <w:rFonts w:ascii="Garamond" w:hAnsi="Garamond"/>
        </w:rPr>
      </w:pPr>
    </w:p>
    <w:p w14:paraId="7C93FA4B" w14:textId="060CB27D" w:rsidR="009639D2" w:rsidRPr="00AE6413" w:rsidRDefault="009639D2" w:rsidP="009639D2">
      <w:pPr>
        <w:pStyle w:val="Appendix"/>
        <w:rPr>
          <w:rFonts w:ascii="Garamond" w:hAnsi="Garamond"/>
        </w:rPr>
      </w:pPr>
      <w:r w:rsidRPr="00AE6413">
        <w:rPr>
          <w:rFonts w:ascii="Garamond" w:hAnsi="Garamond"/>
        </w:rPr>
        <w:t>Members of the Association</w:t>
      </w:r>
      <w:bookmarkEnd w:id="0"/>
    </w:p>
    <w:p w14:paraId="53F6118C" w14:textId="77777777" w:rsidR="009639D2" w:rsidRDefault="009639D2" w:rsidP="009639D2">
      <w:pPr>
        <w:pStyle w:val="Appendix"/>
        <w:rPr>
          <w:rFonts w:ascii="Garamond" w:hAnsi="Garamond"/>
        </w:rPr>
      </w:pPr>
    </w:p>
    <w:p w14:paraId="220BFCE8" w14:textId="77777777" w:rsidR="009639D2" w:rsidRPr="00F2354A" w:rsidRDefault="009639D2" w:rsidP="009639D2">
      <w:pPr>
        <w:rPr>
          <w:rFonts w:ascii="Garamond" w:hAnsi="Garamond"/>
        </w:rPr>
      </w:pPr>
      <w:r w:rsidRPr="00F2354A">
        <w:rPr>
          <w:rFonts w:ascii="Garamond" w:hAnsi="Garamond"/>
        </w:rPr>
        <w:t>The</w:t>
      </w:r>
      <w:r w:rsidRPr="00577026">
        <w:rPr>
          <w:rFonts w:ascii="Garamond" w:hAnsi="Garamond"/>
        </w:rPr>
        <w:t xml:space="preserve"> Members of</w:t>
      </w:r>
      <w:r w:rsidRPr="00F2354A">
        <w:rPr>
          <w:rFonts w:ascii="Garamond" w:hAnsi="Garamond"/>
        </w:rPr>
        <w:t xml:space="preserve"> AAB are as follows: </w:t>
      </w:r>
    </w:p>
    <w:p w14:paraId="40F209FA" w14:textId="77777777" w:rsidR="009639D2" w:rsidRPr="00577026" w:rsidRDefault="009639D2" w:rsidP="009639D2">
      <w:pPr>
        <w:pStyle w:val="Appendix"/>
        <w:rPr>
          <w:rFonts w:ascii="Garamond" w:hAnsi="Garamond"/>
          <w:sz w:val="24"/>
          <w:szCs w:val="24"/>
        </w:rPr>
      </w:pPr>
    </w:p>
    <w:p w14:paraId="2075906B"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Banka Alpha Albania</w:t>
      </w:r>
    </w:p>
    <w:p w14:paraId="59320F1E"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 xml:space="preserve">Banka </w:t>
      </w:r>
      <w:proofErr w:type="spellStart"/>
      <w:r w:rsidRPr="00577026">
        <w:rPr>
          <w:rFonts w:ascii="Garamond" w:eastAsia="Calibri" w:hAnsi="Garamond"/>
        </w:rPr>
        <w:t>Amerikane</w:t>
      </w:r>
      <w:proofErr w:type="spellEnd"/>
      <w:r w:rsidRPr="00577026">
        <w:rPr>
          <w:rFonts w:ascii="Garamond" w:eastAsia="Calibri" w:hAnsi="Garamond"/>
        </w:rPr>
        <w:t xml:space="preserve"> e </w:t>
      </w:r>
      <w:proofErr w:type="spellStart"/>
      <w:r w:rsidRPr="00577026">
        <w:rPr>
          <w:rFonts w:ascii="Garamond" w:eastAsia="Calibri" w:hAnsi="Garamond"/>
        </w:rPr>
        <w:t>Investimeve</w:t>
      </w:r>
      <w:proofErr w:type="spellEnd"/>
      <w:r w:rsidRPr="00577026">
        <w:rPr>
          <w:rFonts w:ascii="Garamond" w:eastAsia="Calibri" w:hAnsi="Garamond"/>
        </w:rPr>
        <w:t xml:space="preserve"> </w:t>
      </w:r>
    </w:p>
    <w:p w14:paraId="707ADF37"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 xml:space="preserve">Banka Kombëtare </w:t>
      </w:r>
      <w:proofErr w:type="spellStart"/>
      <w:r w:rsidRPr="00577026">
        <w:rPr>
          <w:rFonts w:ascii="Garamond" w:eastAsia="Calibri" w:hAnsi="Garamond"/>
        </w:rPr>
        <w:t>Tregtare</w:t>
      </w:r>
      <w:proofErr w:type="spellEnd"/>
    </w:p>
    <w:p w14:paraId="34D241B5"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 xml:space="preserve">Banka </w:t>
      </w:r>
      <w:proofErr w:type="spellStart"/>
      <w:r w:rsidRPr="00577026">
        <w:rPr>
          <w:rFonts w:ascii="Garamond" w:eastAsia="Calibri" w:hAnsi="Garamond"/>
        </w:rPr>
        <w:t>Credins</w:t>
      </w:r>
      <w:proofErr w:type="spellEnd"/>
    </w:p>
    <w:p w14:paraId="012F98FF"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Intesa Sanpaolo Bank Albania</w:t>
      </w:r>
    </w:p>
    <w:p w14:paraId="1A0D12C1" w14:textId="57FD0C75"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 xml:space="preserve">Banka e Pare e </w:t>
      </w:r>
      <w:proofErr w:type="spellStart"/>
      <w:r w:rsidRPr="00577026">
        <w:rPr>
          <w:rFonts w:ascii="Garamond" w:eastAsia="Calibri" w:hAnsi="Garamond"/>
        </w:rPr>
        <w:t>Investimeve</w:t>
      </w:r>
      <w:proofErr w:type="spellEnd"/>
      <w:r w:rsidR="005109C7">
        <w:rPr>
          <w:rFonts w:ascii="Garamond" w:eastAsia="Calibri" w:hAnsi="Garamond"/>
        </w:rPr>
        <w:t xml:space="preserve"> Albania</w:t>
      </w:r>
    </w:p>
    <w:p w14:paraId="02953EB9"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 xml:space="preserve">Banka e </w:t>
      </w:r>
      <w:proofErr w:type="spellStart"/>
      <w:r w:rsidRPr="00577026">
        <w:rPr>
          <w:rFonts w:ascii="Garamond" w:eastAsia="Calibri" w:hAnsi="Garamond"/>
        </w:rPr>
        <w:t>Bashkuar</w:t>
      </w:r>
      <w:proofErr w:type="spellEnd"/>
      <w:r w:rsidRPr="00577026">
        <w:rPr>
          <w:rFonts w:ascii="Garamond" w:eastAsia="Calibri" w:hAnsi="Garamond"/>
        </w:rPr>
        <w:t xml:space="preserve"> e Shqiperise</w:t>
      </w:r>
    </w:p>
    <w:p w14:paraId="3293FE8F"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Procredit Bank</w:t>
      </w:r>
    </w:p>
    <w:p w14:paraId="729990BF"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 xml:space="preserve">Raiffeisen Bank </w:t>
      </w:r>
    </w:p>
    <w:p w14:paraId="0852F1F4"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Banka OTP Albania</w:t>
      </w:r>
    </w:p>
    <w:p w14:paraId="7118D190" w14:textId="77777777" w:rsidR="009639D2" w:rsidRPr="00577026" w:rsidRDefault="009639D2" w:rsidP="00FD3E91">
      <w:pPr>
        <w:numPr>
          <w:ilvl w:val="0"/>
          <w:numId w:val="54"/>
        </w:numPr>
        <w:spacing w:after="120" w:line="288" w:lineRule="auto"/>
        <w:ind w:left="851" w:hanging="491"/>
        <w:rPr>
          <w:rFonts w:ascii="Garamond" w:eastAsia="Calibri" w:hAnsi="Garamond"/>
        </w:rPr>
      </w:pPr>
      <w:r w:rsidRPr="00577026">
        <w:rPr>
          <w:rFonts w:ascii="Garamond" w:eastAsia="Calibri" w:hAnsi="Garamond"/>
        </w:rPr>
        <w:t>Banka e Tiran</w:t>
      </w:r>
      <w:r w:rsidRPr="00577026">
        <w:rPr>
          <w:rFonts w:ascii="Garamond" w:eastAsia="Calibri" w:hAnsi="Garamond"/>
          <w:lang w:val="sq-AL"/>
        </w:rPr>
        <w:t>ës</w:t>
      </w:r>
    </w:p>
    <w:p w14:paraId="602C7CCB" w14:textId="77777777" w:rsidR="009639D2" w:rsidRPr="00577026" w:rsidRDefault="009639D2" w:rsidP="00FD3E91">
      <w:pPr>
        <w:numPr>
          <w:ilvl w:val="0"/>
          <w:numId w:val="54"/>
        </w:numPr>
        <w:spacing w:after="120" w:line="288" w:lineRule="auto"/>
        <w:ind w:left="851" w:hanging="491"/>
        <w:rPr>
          <w:rFonts w:ascii="Garamond" w:eastAsia="Calibri" w:hAnsi="Garamond"/>
          <w:lang w:val="sq-AL"/>
        </w:rPr>
      </w:pPr>
      <w:r w:rsidRPr="00577026">
        <w:rPr>
          <w:rFonts w:ascii="Garamond" w:eastAsia="Calibri" w:hAnsi="Garamond"/>
          <w:lang w:val="sq-AL"/>
        </w:rPr>
        <w:t>Union Bank</w:t>
      </w:r>
    </w:p>
    <w:p w14:paraId="465CEBD5" w14:textId="77777777" w:rsidR="00FD3E91" w:rsidRDefault="00FD3E91" w:rsidP="009639D2">
      <w:pPr>
        <w:spacing w:after="120" w:line="288" w:lineRule="auto"/>
        <w:rPr>
          <w:rStyle w:val="Strong"/>
          <w:rFonts w:ascii="Garamond" w:hAnsi="Garamond"/>
          <w:b w:val="0"/>
          <w:shd w:val="clear" w:color="auto" w:fill="FEFEFE"/>
        </w:rPr>
      </w:pPr>
    </w:p>
    <w:p w14:paraId="25BC5EC6" w14:textId="7A9A7D28" w:rsidR="009639D2" w:rsidRPr="00577026" w:rsidRDefault="009639D2" w:rsidP="009639D2">
      <w:pPr>
        <w:spacing w:after="120" w:line="288" w:lineRule="auto"/>
        <w:rPr>
          <w:rStyle w:val="Strong"/>
          <w:rFonts w:ascii="Garamond" w:hAnsi="Garamond"/>
          <w:b w:val="0"/>
          <w:shd w:val="clear" w:color="auto" w:fill="FEFEFE"/>
        </w:rPr>
      </w:pPr>
      <w:r w:rsidRPr="00577026">
        <w:rPr>
          <w:rStyle w:val="Strong"/>
          <w:rFonts w:ascii="Garamond" w:hAnsi="Garamond"/>
          <w:b w:val="0"/>
          <w:shd w:val="clear" w:color="auto" w:fill="FEFEFE"/>
        </w:rPr>
        <w:t xml:space="preserve">Any other member that is accepted by the Assembly of Members in accordance with the provisions set out in article </w:t>
      </w:r>
      <w:r w:rsidR="00CB3822">
        <w:rPr>
          <w:rStyle w:val="Strong"/>
          <w:rFonts w:ascii="Garamond" w:hAnsi="Garamond"/>
          <w:b w:val="0"/>
          <w:shd w:val="clear" w:color="auto" w:fill="FEFEFE"/>
        </w:rPr>
        <w:t>8</w:t>
      </w:r>
      <w:r w:rsidRPr="00577026">
        <w:rPr>
          <w:rStyle w:val="Strong"/>
          <w:rFonts w:ascii="Garamond" w:hAnsi="Garamond"/>
          <w:b w:val="0"/>
          <w:shd w:val="clear" w:color="auto" w:fill="FEFEFE"/>
        </w:rPr>
        <w:t xml:space="preserve"> of this Charter shall </w:t>
      </w:r>
      <w:r>
        <w:rPr>
          <w:rStyle w:val="Strong"/>
          <w:rFonts w:ascii="Garamond" w:hAnsi="Garamond"/>
          <w:b w:val="0"/>
          <w:shd w:val="clear" w:color="auto" w:fill="FEFEFE"/>
        </w:rPr>
        <w:t>b</w:t>
      </w:r>
      <w:r w:rsidRPr="00577026">
        <w:rPr>
          <w:rStyle w:val="Strong"/>
          <w:rFonts w:ascii="Garamond" w:hAnsi="Garamond"/>
          <w:b w:val="0"/>
          <w:shd w:val="clear" w:color="auto" w:fill="FEFEFE"/>
        </w:rPr>
        <w:t>e automatically considered part of this list.</w:t>
      </w:r>
    </w:p>
    <w:p w14:paraId="468CA267" w14:textId="77777777" w:rsidR="009639D2" w:rsidRPr="00F309B8" w:rsidRDefault="009639D2" w:rsidP="009639D2">
      <w:pPr>
        <w:spacing w:after="120" w:line="288" w:lineRule="auto"/>
        <w:jc w:val="both"/>
        <w:rPr>
          <w:rFonts w:ascii="Garamond" w:hAnsi="Garamond"/>
        </w:rPr>
      </w:pPr>
    </w:p>
    <w:p w14:paraId="1C3F2668" w14:textId="77777777" w:rsidR="009639D2" w:rsidRPr="00F309B8" w:rsidRDefault="009639D2" w:rsidP="009639D2">
      <w:pPr>
        <w:spacing w:after="120" w:line="288" w:lineRule="auto"/>
        <w:jc w:val="both"/>
        <w:rPr>
          <w:rFonts w:ascii="Garamond" w:hAnsi="Garamond"/>
        </w:rPr>
      </w:pPr>
    </w:p>
    <w:p w14:paraId="3DB12738" w14:textId="77777777" w:rsidR="009639D2" w:rsidRPr="00F309B8" w:rsidRDefault="009639D2" w:rsidP="009639D2">
      <w:pPr>
        <w:pStyle w:val="ListParagraph"/>
        <w:spacing w:after="120" w:line="288" w:lineRule="auto"/>
        <w:jc w:val="both"/>
        <w:rPr>
          <w:rFonts w:ascii="Garamond" w:hAnsi="Garamond"/>
          <w:b/>
        </w:rPr>
      </w:pPr>
    </w:p>
    <w:p w14:paraId="503A551A" w14:textId="77777777" w:rsidR="009639D2" w:rsidRPr="0036419C" w:rsidRDefault="009639D2" w:rsidP="009639D2"/>
    <w:p w14:paraId="68DFA467" w14:textId="77777777" w:rsidR="009639D2" w:rsidRDefault="009639D2" w:rsidP="009639D2">
      <w:pPr>
        <w:spacing w:after="120" w:line="288" w:lineRule="auto"/>
        <w:jc w:val="both"/>
        <w:rPr>
          <w:rFonts w:ascii="Garamond" w:hAnsi="Garamond"/>
        </w:rPr>
      </w:pPr>
    </w:p>
    <w:p w14:paraId="66B2FB14" w14:textId="77777777" w:rsidR="009639D2" w:rsidRDefault="009639D2" w:rsidP="009639D2">
      <w:pPr>
        <w:spacing w:after="120" w:line="288" w:lineRule="auto"/>
        <w:jc w:val="both"/>
        <w:rPr>
          <w:rFonts w:ascii="Garamond" w:hAnsi="Garamond"/>
        </w:rPr>
      </w:pPr>
    </w:p>
    <w:p w14:paraId="7B570B2C" w14:textId="77777777" w:rsidR="009639D2" w:rsidRDefault="009639D2" w:rsidP="009639D2"/>
    <w:p w14:paraId="66E4BD5F" w14:textId="77777777" w:rsidR="009639D2" w:rsidRDefault="009639D2"/>
    <w:sectPr w:rsidR="009639D2" w:rsidSect="00086F0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5D96"/>
    <w:multiLevelType w:val="hybridMultilevel"/>
    <w:tmpl w:val="1D3C106A"/>
    <w:lvl w:ilvl="0" w:tplc="08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AB1"/>
    <w:multiLevelType w:val="hybridMultilevel"/>
    <w:tmpl w:val="C756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961FB"/>
    <w:multiLevelType w:val="hybridMultilevel"/>
    <w:tmpl w:val="C756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0C25"/>
    <w:multiLevelType w:val="hybridMultilevel"/>
    <w:tmpl w:val="1FB4C7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6E7D"/>
    <w:multiLevelType w:val="hybridMultilevel"/>
    <w:tmpl w:val="08528468"/>
    <w:lvl w:ilvl="0" w:tplc="30F470F0">
      <w:start w:val="2"/>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C9F66CC"/>
    <w:multiLevelType w:val="hybridMultilevel"/>
    <w:tmpl w:val="F996B84E"/>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53ACF"/>
    <w:multiLevelType w:val="hybridMultilevel"/>
    <w:tmpl w:val="951A9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65F8C"/>
    <w:multiLevelType w:val="hybridMultilevel"/>
    <w:tmpl w:val="287A412A"/>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2411B5"/>
    <w:multiLevelType w:val="hybridMultilevel"/>
    <w:tmpl w:val="A1662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D4C8F"/>
    <w:multiLevelType w:val="hybridMultilevel"/>
    <w:tmpl w:val="F996B84E"/>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6712A"/>
    <w:multiLevelType w:val="hybridMultilevel"/>
    <w:tmpl w:val="699AD3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9101D"/>
    <w:multiLevelType w:val="hybridMultilevel"/>
    <w:tmpl w:val="CEE486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7A67B7"/>
    <w:multiLevelType w:val="hybridMultilevel"/>
    <w:tmpl w:val="A2B2F3F0"/>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E0F39"/>
    <w:multiLevelType w:val="hybridMultilevel"/>
    <w:tmpl w:val="F1D86C80"/>
    <w:lvl w:ilvl="0" w:tplc="079AFD50">
      <w:start w:val="1"/>
      <w:numFmt w:val="decimal"/>
      <w:lvlText w:val="%1."/>
      <w:lvlJc w:val="left"/>
      <w:pPr>
        <w:ind w:left="1296" w:hanging="360"/>
      </w:pPr>
      <w:rPr>
        <w:rFonts w:ascii="Garamond" w:hAnsi="Garamond"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19C72DC4"/>
    <w:multiLevelType w:val="hybridMultilevel"/>
    <w:tmpl w:val="BD4EF1BE"/>
    <w:lvl w:ilvl="0" w:tplc="D354BF48">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1C883CE2"/>
    <w:multiLevelType w:val="hybridMultilevel"/>
    <w:tmpl w:val="BA004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601AF"/>
    <w:multiLevelType w:val="hybridMultilevel"/>
    <w:tmpl w:val="7D1047AA"/>
    <w:lvl w:ilvl="0" w:tplc="6046F0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20DB2041"/>
    <w:multiLevelType w:val="hybridMultilevel"/>
    <w:tmpl w:val="51628638"/>
    <w:lvl w:ilvl="0" w:tplc="1A269D90">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20EE0D06"/>
    <w:multiLevelType w:val="hybridMultilevel"/>
    <w:tmpl w:val="BD4EF1BE"/>
    <w:lvl w:ilvl="0" w:tplc="D354BF48">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23854FE5"/>
    <w:multiLevelType w:val="hybridMultilevel"/>
    <w:tmpl w:val="7D1047AA"/>
    <w:lvl w:ilvl="0" w:tplc="6046F0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0" w15:restartNumberingAfterBreak="0">
    <w:nsid w:val="261419BD"/>
    <w:multiLevelType w:val="hybridMultilevel"/>
    <w:tmpl w:val="5DF265D2"/>
    <w:lvl w:ilvl="0" w:tplc="3B884F10">
      <w:start w:val="1"/>
      <w:numFmt w:val="bullet"/>
      <w:lvlText w:val="-"/>
      <w:lvlJc w:val="left"/>
      <w:pPr>
        <w:ind w:left="862" w:hanging="360"/>
      </w:pPr>
      <w:rPr>
        <w:rFonts w:ascii="Garamond" w:eastAsiaTheme="minorHAnsi" w:hAnsi="Garamond"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3B884F10">
      <w:start w:val="1"/>
      <w:numFmt w:val="bullet"/>
      <w:lvlText w:val="-"/>
      <w:lvlJc w:val="left"/>
      <w:pPr>
        <w:ind w:left="2302" w:hanging="360"/>
      </w:pPr>
      <w:rPr>
        <w:rFonts w:ascii="Garamond" w:eastAsiaTheme="minorHAnsi" w:hAnsi="Garamond" w:cstheme="minorBidi"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2A0541CF"/>
    <w:multiLevelType w:val="hybridMultilevel"/>
    <w:tmpl w:val="A54866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B884F10">
      <w:start w:val="1"/>
      <w:numFmt w:val="bullet"/>
      <w:lvlText w:val="-"/>
      <w:lvlJc w:val="left"/>
      <w:pPr>
        <w:ind w:left="2340" w:hanging="360"/>
      </w:pPr>
      <w:rPr>
        <w:rFonts w:ascii="Garamond" w:eastAsiaTheme="minorHAnsi" w:hAnsi="Garamond"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7638A0"/>
    <w:multiLevelType w:val="hybridMultilevel"/>
    <w:tmpl w:val="11F2B242"/>
    <w:lvl w:ilvl="0" w:tplc="0046F102">
      <w:start w:val="1"/>
      <w:numFmt w:val="decimal"/>
      <w:lvlText w:val="%1."/>
      <w:lvlJc w:val="left"/>
      <w:pPr>
        <w:ind w:left="1080" w:hanging="360"/>
      </w:pPr>
      <w:rPr>
        <w:rFonts w:ascii="Garamond" w:hAnsi="Garamon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A7526E"/>
    <w:multiLevelType w:val="hybridMultilevel"/>
    <w:tmpl w:val="E33E80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5878835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C0783B"/>
    <w:multiLevelType w:val="hybridMultilevel"/>
    <w:tmpl w:val="6CB4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C1B92"/>
    <w:multiLevelType w:val="hybridMultilevel"/>
    <w:tmpl w:val="7D1047AA"/>
    <w:lvl w:ilvl="0" w:tplc="6046F0A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6" w15:restartNumberingAfterBreak="0">
    <w:nsid w:val="3001400E"/>
    <w:multiLevelType w:val="hybridMultilevel"/>
    <w:tmpl w:val="4F38A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183E79"/>
    <w:multiLevelType w:val="hybridMultilevel"/>
    <w:tmpl w:val="C374DF38"/>
    <w:lvl w:ilvl="0" w:tplc="0F5A64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215B2E"/>
    <w:multiLevelType w:val="hybridMultilevel"/>
    <w:tmpl w:val="5A481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4E1988"/>
    <w:multiLevelType w:val="hybridMultilevel"/>
    <w:tmpl w:val="3B3CFCEA"/>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365F0B0E"/>
    <w:multiLevelType w:val="hybridMultilevel"/>
    <w:tmpl w:val="93327E86"/>
    <w:lvl w:ilvl="0" w:tplc="0409000F">
      <w:start w:val="1"/>
      <w:numFmt w:val="decimal"/>
      <w:lvlText w:val="%1."/>
      <w:lvlJc w:val="left"/>
      <w:pPr>
        <w:ind w:left="720" w:hanging="360"/>
      </w:pPr>
      <w:rPr>
        <w:rFonts w:hint="default"/>
      </w:rPr>
    </w:lvl>
    <w:lvl w:ilvl="1" w:tplc="39B8C4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B31E7D"/>
    <w:multiLevelType w:val="hybridMultilevel"/>
    <w:tmpl w:val="ABE027BC"/>
    <w:lvl w:ilvl="0" w:tplc="0409001B">
      <w:start w:val="1"/>
      <w:numFmt w:val="lowerRoman"/>
      <w:lvlText w:val="%1."/>
      <w:lvlJc w:val="righ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376C6B71"/>
    <w:multiLevelType w:val="hybridMultilevel"/>
    <w:tmpl w:val="3AF8B4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911D52"/>
    <w:multiLevelType w:val="hybridMultilevel"/>
    <w:tmpl w:val="F9E2F49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3DFE06AC"/>
    <w:multiLevelType w:val="hybridMultilevel"/>
    <w:tmpl w:val="A98866D2"/>
    <w:lvl w:ilvl="0" w:tplc="250477A8">
      <w:start w:val="1"/>
      <w:numFmt w:val="decimal"/>
      <w:lvlText w:val="%1."/>
      <w:lvlJc w:val="left"/>
      <w:pPr>
        <w:ind w:left="1350" w:hanging="360"/>
      </w:pPr>
      <w:rPr>
        <w:rFonts w:ascii="Garamond" w:eastAsiaTheme="minorHAnsi" w:hAnsi="Garamond" w:cstheme="minorBidi"/>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3FCA7610"/>
    <w:multiLevelType w:val="hybridMultilevel"/>
    <w:tmpl w:val="4532DA7A"/>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46707442"/>
    <w:multiLevelType w:val="hybridMultilevel"/>
    <w:tmpl w:val="E15C0014"/>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49AF07CA"/>
    <w:multiLevelType w:val="hybridMultilevel"/>
    <w:tmpl w:val="AD72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AB3A91"/>
    <w:multiLevelType w:val="hybridMultilevel"/>
    <w:tmpl w:val="09E86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1D0859"/>
    <w:multiLevelType w:val="hybridMultilevel"/>
    <w:tmpl w:val="7CA4033E"/>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4F12261E"/>
    <w:multiLevelType w:val="hybridMultilevel"/>
    <w:tmpl w:val="F700598E"/>
    <w:lvl w:ilvl="0" w:tplc="B4BE8488">
      <w:start w:val="1"/>
      <w:numFmt w:val="lowerLetter"/>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1" w15:restartNumberingAfterBreak="0">
    <w:nsid w:val="52A12906"/>
    <w:multiLevelType w:val="hybridMultilevel"/>
    <w:tmpl w:val="F9E2F49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0F">
      <w:start w:val="1"/>
      <w:numFmt w:val="decimal"/>
      <w:lvlText w:val="%3."/>
      <w:lvlJc w:val="lef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15:restartNumberingAfterBreak="0">
    <w:nsid w:val="597115D3"/>
    <w:multiLevelType w:val="hybridMultilevel"/>
    <w:tmpl w:val="986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AA834E6"/>
    <w:multiLevelType w:val="hybridMultilevel"/>
    <w:tmpl w:val="FC3E755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5B290786"/>
    <w:multiLevelType w:val="hybridMultilevel"/>
    <w:tmpl w:val="986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507436"/>
    <w:multiLevelType w:val="hybridMultilevel"/>
    <w:tmpl w:val="1F648BDE"/>
    <w:lvl w:ilvl="0" w:tplc="0409001B">
      <w:start w:val="1"/>
      <w:numFmt w:val="lowerRoman"/>
      <w:lvlText w:val="%1."/>
      <w:lvlJc w:val="righ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6" w15:restartNumberingAfterBreak="0">
    <w:nsid w:val="60DB7856"/>
    <w:multiLevelType w:val="hybridMultilevel"/>
    <w:tmpl w:val="9488A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260B4"/>
    <w:multiLevelType w:val="hybridMultilevel"/>
    <w:tmpl w:val="0254C8F8"/>
    <w:lvl w:ilvl="0" w:tplc="24E4A332">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15:restartNumberingAfterBreak="0">
    <w:nsid w:val="61AD6406"/>
    <w:multiLevelType w:val="hybridMultilevel"/>
    <w:tmpl w:val="08108F8A"/>
    <w:lvl w:ilvl="0" w:tplc="D354BF48">
      <w:start w:val="1"/>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15:restartNumberingAfterBreak="0">
    <w:nsid w:val="63340FFA"/>
    <w:multiLevelType w:val="hybridMultilevel"/>
    <w:tmpl w:val="31BC6F6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50" w15:restartNumberingAfterBreak="0">
    <w:nsid w:val="63B71E93"/>
    <w:multiLevelType w:val="hybridMultilevel"/>
    <w:tmpl w:val="35EE734A"/>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1" w15:restartNumberingAfterBreak="0">
    <w:nsid w:val="655D7CF9"/>
    <w:multiLevelType w:val="hybridMultilevel"/>
    <w:tmpl w:val="9866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1B68AD"/>
    <w:multiLevelType w:val="hybridMultilevel"/>
    <w:tmpl w:val="F1D86C80"/>
    <w:lvl w:ilvl="0" w:tplc="079AFD50">
      <w:start w:val="1"/>
      <w:numFmt w:val="decimal"/>
      <w:lvlText w:val="%1."/>
      <w:lvlJc w:val="left"/>
      <w:pPr>
        <w:ind w:left="1296" w:hanging="360"/>
      </w:pPr>
      <w:rPr>
        <w:rFonts w:ascii="Garamond" w:hAnsi="Garamond"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15:restartNumberingAfterBreak="0">
    <w:nsid w:val="68C639CC"/>
    <w:multiLevelType w:val="hybridMultilevel"/>
    <w:tmpl w:val="F6B051A4"/>
    <w:lvl w:ilvl="0" w:tplc="08090019">
      <w:start w:val="1"/>
      <w:numFmt w:val="lowerLetter"/>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15:restartNumberingAfterBreak="0">
    <w:nsid w:val="6A7E257B"/>
    <w:multiLevelType w:val="hybridMultilevel"/>
    <w:tmpl w:val="287A412A"/>
    <w:lvl w:ilvl="0" w:tplc="65BC78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63041C"/>
    <w:multiLevelType w:val="hybridMultilevel"/>
    <w:tmpl w:val="2A2C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A97496"/>
    <w:multiLevelType w:val="hybridMultilevel"/>
    <w:tmpl w:val="C016A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C651A6F"/>
    <w:multiLevelType w:val="hybridMultilevel"/>
    <w:tmpl w:val="650E6A4A"/>
    <w:lvl w:ilvl="0" w:tplc="04090019">
      <w:start w:val="1"/>
      <w:numFmt w:val="lowerLetter"/>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8" w15:restartNumberingAfterBreak="0">
    <w:nsid w:val="6CF4276E"/>
    <w:multiLevelType w:val="hybridMultilevel"/>
    <w:tmpl w:val="D34811E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CF716CC"/>
    <w:multiLevelType w:val="hybridMultilevel"/>
    <w:tmpl w:val="8B164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DD4D9F"/>
    <w:multiLevelType w:val="hybridMultilevel"/>
    <w:tmpl w:val="28E4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4A766F"/>
    <w:multiLevelType w:val="hybridMultilevel"/>
    <w:tmpl w:val="B8D43266"/>
    <w:lvl w:ilvl="0" w:tplc="ABC2D458">
      <w:start w:val="1"/>
      <w:numFmt w:val="lowerLetter"/>
      <w:lvlText w:val="%1."/>
      <w:lvlJc w:val="left"/>
      <w:pPr>
        <w:ind w:left="990" w:hanging="360"/>
      </w:pPr>
      <w:rPr>
        <w:rFonts w:hint="default"/>
      </w:rPr>
    </w:lvl>
    <w:lvl w:ilvl="1" w:tplc="03424366">
      <w:start w:val="1"/>
      <w:numFmt w:val="decimal"/>
      <w:lvlText w:val="%2."/>
      <w:lvlJc w:val="left"/>
      <w:pPr>
        <w:ind w:left="1710" w:hanging="360"/>
      </w:pPr>
      <w:rPr>
        <w:rFonts w:hint="default"/>
      </w:rPr>
    </w:lvl>
    <w:lvl w:ilvl="2" w:tplc="E3365110">
      <w:start w:val="1"/>
      <w:numFmt w:val="bullet"/>
      <w:lvlText w:val="-"/>
      <w:lvlJc w:val="left"/>
      <w:pPr>
        <w:ind w:left="2610" w:hanging="360"/>
      </w:pPr>
      <w:rPr>
        <w:rFonts w:ascii="Garamond" w:eastAsia="Times New Roman" w:hAnsi="Garamond" w:cs="Times New Roman" w:hint="default"/>
      </w:rPr>
    </w:lvl>
    <w:lvl w:ilvl="3" w:tplc="3F064B9A">
      <w:start w:val="1"/>
      <w:numFmt w:val="upperLetter"/>
      <w:lvlText w:val="%4."/>
      <w:lvlJc w:val="left"/>
      <w:pPr>
        <w:ind w:left="1350" w:hanging="360"/>
      </w:pPr>
      <w:rPr>
        <w:rFonts w:hint="default"/>
        <w:b/>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15:restartNumberingAfterBreak="0">
    <w:nsid w:val="7D563246"/>
    <w:multiLevelType w:val="hybridMultilevel"/>
    <w:tmpl w:val="B648A0A6"/>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3" w15:restartNumberingAfterBreak="0">
    <w:nsid w:val="7D6979A5"/>
    <w:multiLevelType w:val="hybridMultilevel"/>
    <w:tmpl w:val="67547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C55257"/>
    <w:multiLevelType w:val="hybridMultilevel"/>
    <w:tmpl w:val="ED206E7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5" w15:restartNumberingAfterBreak="0">
    <w:nsid w:val="7DF74EC5"/>
    <w:multiLevelType w:val="hybridMultilevel"/>
    <w:tmpl w:val="4B6249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E53CFA"/>
    <w:multiLevelType w:val="hybridMultilevel"/>
    <w:tmpl w:val="04D4B36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49"/>
  </w:num>
  <w:num w:numId="2">
    <w:abstractNumId w:val="37"/>
  </w:num>
  <w:num w:numId="3">
    <w:abstractNumId w:val="55"/>
  </w:num>
  <w:num w:numId="4">
    <w:abstractNumId w:val="46"/>
  </w:num>
  <w:num w:numId="5">
    <w:abstractNumId w:val="56"/>
  </w:num>
  <w:num w:numId="6">
    <w:abstractNumId w:val="30"/>
  </w:num>
  <w:num w:numId="7">
    <w:abstractNumId w:val="24"/>
  </w:num>
  <w:num w:numId="8">
    <w:abstractNumId w:val="59"/>
  </w:num>
  <w:num w:numId="9">
    <w:abstractNumId w:val="15"/>
  </w:num>
  <w:num w:numId="10">
    <w:abstractNumId w:val="3"/>
  </w:num>
  <w:num w:numId="11">
    <w:abstractNumId w:val="65"/>
  </w:num>
  <w:num w:numId="12">
    <w:abstractNumId w:val="10"/>
  </w:num>
  <w:num w:numId="13">
    <w:abstractNumId w:val="34"/>
  </w:num>
  <w:num w:numId="14">
    <w:abstractNumId w:val="43"/>
  </w:num>
  <w:num w:numId="15">
    <w:abstractNumId w:val="36"/>
  </w:num>
  <w:num w:numId="16">
    <w:abstractNumId w:val="50"/>
  </w:num>
  <w:num w:numId="17">
    <w:abstractNumId w:val="39"/>
  </w:num>
  <w:num w:numId="18">
    <w:abstractNumId w:val="41"/>
  </w:num>
  <w:num w:numId="19">
    <w:abstractNumId w:val="29"/>
  </w:num>
  <w:num w:numId="20">
    <w:abstractNumId w:val="31"/>
  </w:num>
  <w:num w:numId="21">
    <w:abstractNumId w:val="33"/>
  </w:num>
  <w:num w:numId="22">
    <w:abstractNumId w:val="63"/>
  </w:num>
  <w:num w:numId="23">
    <w:abstractNumId w:val="35"/>
  </w:num>
  <w:num w:numId="24">
    <w:abstractNumId w:val="18"/>
  </w:num>
  <w:num w:numId="25">
    <w:abstractNumId w:val="62"/>
  </w:num>
  <w:num w:numId="26">
    <w:abstractNumId w:val="48"/>
  </w:num>
  <w:num w:numId="27">
    <w:abstractNumId w:val="53"/>
  </w:num>
  <w:num w:numId="28">
    <w:abstractNumId w:val="38"/>
  </w:num>
  <w:num w:numId="29">
    <w:abstractNumId w:val="21"/>
  </w:num>
  <w:num w:numId="30">
    <w:abstractNumId w:val="60"/>
  </w:num>
  <w:num w:numId="31">
    <w:abstractNumId w:val="32"/>
  </w:num>
  <w:num w:numId="32">
    <w:abstractNumId w:val="44"/>
  </w:num>
  <w:num w:numId="33">
    <w:abstractNumId w:val="0"/>
  </w:num>
  <w:num w:numId="34">
    <w:abstractNumId w:val="51"/>
  </w:num>
  <w:num w:numId="35">
    <w:abstractNumId w:val="23"/>
  </w:num>
  <w:num w:numId="36">
    <w:abstractNumId w:val="42"/>
  </w:num>
  <w:num w:numId="37">
    <w:abstractNumId w:val="45"/>
  </w:num>
  <w:num w:numId="38">
    <w:abstractNumId w:val="47"/>
  </w:num>
  <w:num w:numId="39">
    <w:abstractNumId w:val="13"/>
  </w:num>
  <w:num w:numId="40">
    <w:abstractNumId w:val="57"/>
  </w:num>
  <w:num w:numId="41">
    <w:abstractNumId w:val="27"/>
  </w:num>
  <w:num w:numId="42">
    <w:abstractNumId w:val="22"/>
  </w:num>
  <w:num w:numId="43">
    <w:abstractNumId w:val="40"/>
  </w:num>
  <w:num w:numId="44">
    <w:abstractNumId w:val="52"/>
  </w:num>
  <w:num w:numId="45">
    <w:abstractNumId w:val="11"/>
  </w:num>
  <w:num w:numId="46">
    <w:abstractNumId w:val="1"/>
  </w:num>
  <w:num w:numId="47">
    <w:abstractNumId w:val="2"/>
  </w:num>
  <w:num w:numId="48">
    <w:abstractNumId w:val="6"/>
  </w:num>
  <w:num w:numId="49">
    <w:abstractNumId w:val="61"/>
  </w:num>
  <w:num w:numId="50">
    <w:abstractNumId w:val="16"/>
  </w:num>
  <w:num w:numId="51">
    <w:abstractNumId w:val="66"/>
  </w:num>
  <w:num w:numId="52">
    <w:abstractNumId w:val="25"/>
  </w:num>
  <w:num w:numId="53">
    <w:abstractNumId w:val="19"/>
  </w:num>
  <w:num w:numId="54">
    <w:abstractNumId w:val="26"/>
  </w:num>
  <w:num w:numId="55">
    <w:abstractNumId w:val="58"/>
  </w:num>
  <w:num w:numId="56">
    <w:abstractNumId w:val="12"/>
  </w:num>
  <w:num w:numId="57">
    <w:abstractNumId w:val="8"/>
  </w:num>
  <w:num w:numId="58">
    <w:abstractNumId w:val="54"/>
  </w:num>
  <w:num w:numId="59">
    <w:abstractNumId w:val="7"/>
  </w:num>
  <w:num w:numId="60">
    <w:abstractNumId w:val="28"/>
  </w:num>
  <w:num w:numId="61">
    <w:abstractNumId w:val="9"/>
  </w:num>
  <w:num w:numId="62">
    <w:abstractNumId w:val="5"/>
  </w:num>
  <w:num w:numId="63">
    <w:abstractNumId w:val="20"/>
  </w:num>
  <w:num w:numId="64">
    <w:abstractNumId w:val="64"/>
  </w:num>
  <w:num w:numId="65">
    <w:abstractNumId w:val="4"/>
  </w:num>
  <w:num w:numId="66">
    <w:abstractNumId w:val="14"/>
  </w:num>
  <w:num w:numId="67">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D2"/>
    <w:rsid w:val="00037A64"/>
    <w:rsid w:val="00046AEB"/>
    <w:rsid w:val="00074F69"/>
    <w:rsid w:val="00086F0B"/>
    <w:rsid w:val="00096AF6"/>
    <w:rsid w:val="000E3137"/>
    <w:rsid w:val="000E47EC"/>
    <w:rsid w:val="000F6A90"/>
    <w:rsid w:val="000F778B"/>
    <w:rsid w:val="0010396A"/>
    <w:rsid w:val="001315D9"/>
    <w:rsid w:val="001428F0"/>
    <w:rsid w:val="00153C3F"/>
    <w:rsid w:val="00175D50"/>
    <w:rsid w:val="0018489E"/>
    <w:rsid w:val="001B4434"/>
    <w:rsid w:val="001B621C"/>
    <w:rsid w:val="00206D85"/>
    <w:rsid w:val="002333C4"/>
    <w:rsid w:val="002478BE"/>
    <w:rsid w:val="00250A6C"/>
    <w:rsid w:val="002572D3"/>
    <w:rsid w:val="00261A6C"/>
    <w:rsid w:val="002842E8"/>
    <w:rsid w:val="00295CCF"/>
    <w:rsid w:val="00297548"/>
    <w:rsid w:val="002B687E"/>
    <w:rsid w:val="002C3E06"/>
    <w:rsid w:val="002E0343"/>
    <w:rsid w:val="00306F13"/>
    <w:rsid w:val="003268E7"/>
    <w:rsid w:val="00347FE6"/>
    <w:rsid w:val="003B2CF2"/>
    <w:rsid w:val="003C1767"/>
    <w:rsid w:val="003C3115"/>
    <w:rsid w:val="003C3CC8"/>
    <w:rsid w:val="003F0002"/>
    <w:rsid w:val="0041373C"/>
    <w:rsid w:val="004145FF"/>
    <w:rsid w:val="00424D23"/>
    <w:rsid w:val="00430414"/>
    <w:rsid w:val="00433D4A"/>
    <w:rsid w:val="00445C14"/>
    <w:rsid w:val="004615BB"/>
    <w:rsid w:val="0048053C"/>
    <w:rsid w:val="0048783B"/>
    <w:rsid w:val="004916EA"/>
    <w:rsid w:val="00497F36"/>
    <w:rsid w:val="004A0031"/>
    <w:rsid w:val="004A1EE4"/>
    <w:rsid w:val="004A3B63"/>
    <w:rsid w:val="004C0E53"/>
    <w:rsid w:val="004C43A8"/>
    <w:rsid w:val="004E4798"/>
    <w:rsid w:val="005109C7"/>
    <w:rsid w:val="00535506"/>
    <w:rsid w:val="00572BF6"/>
    <w:rsid w:val="0057322C"/>
    <w:rsid w:val="005847C3"/>
    <w:rsid w:val="00585B13"/>
    <w:rsid w:val="005B0C93"/>
    <w:rsid w:val="00651990"/>
    <w:rsid w:val="006A2EFF"/>
    <w:rsid w:val="006D5D67"/>
    <w:rsid w:val="006E05A9"/>
    <w:rsid w:val="00700329"/>
    <w:rsid w:val="00722DC7"/>
    <w:rsid w:val="0072688E"/>
    <w:rsid w:val="0072773A"/>
    <w:rsid w:val="007422CB"/>
    <w:rsid w:val="00746E3F"/>
    <w:rsid w:val="00782BD2"/>
    <w:rsid w:val="007A68A9"/>
    <w:rsid w:val="007A7BD2"/>
    <w:rsid w:val="007F3760"/>
    <w:rsid w:val="0082273E"/>
    <w:rsid w:val="00836D5A"/>
    <w:rsid w:val="00836D89"/>
    <w:rsid w:val="00852628"/>
    <w:rsid w:val="008564DB"/>
    <w:rsid w:val="008C2580"/>
    <w:rsid w:val="008C704B"/>
    <w:rsid w:val="008D1568"/>
    <w:rsid w:val="00917A3E"/>
    <w:rsid w:val="00937239"/>
    <w:rsid w:val="0095452B"/>
    <w:rsid w:val="0096016A"/>
    <w:rsid w:val="009639D2"/>
    <w:rsid w:val="009738BD"/>
    <w:rsid w:val="009A0943"/>
    <w:rsid w:val="009A42CF"/>
    <w:rsid w:val="00A07AEA"/>
    <w:rsid w:val="00A130F4"/>
    <w:rsid w:val="00A329B7"/>
    <w:rsid w:val="00A56A52"/>
    <w:rsid w:val="00AA4D91"/>
    <w:rsid w:val="00AB5446"/>
    <w:rsid w:val="00AD276A"/>
    <w:rsid w:val="00AE371B"/>
    <w:rsid w:val="00B45AA1"/>
    <w:rsid w:val="00B56430"/>
    <w:rsid w:val="00B73BD3"/>
    <w:rsid w:val="00B80B95"/>
    <w:rsid w:val="00B96A6B"/>
    <w:rsid w:val="00BB090A"/>
    <w:rsid w:val="00C22C97"/>
    <w:rsid w:val="00C353E8"/>
    <w:rsid w:val="00C53A4E"/>
    <w:rsid w:val="00CB3822"/>
    <w:rsid w:val="00CE2E3C"/>
    <w:rsid w:val="00D14C1C"/>
    <w:rsid w:val="00D33E58"/>
    <w:rsid w:val="00D454F6"/>
    <w:rsid w:val="00D6205F"/>
    <w:rsid w:val="00D9528E"/>
    <w:rsid w:val="00D9546B"/>
    <w:rsid w:val="00DA3917"/>
    <w:rsid w:val="00DB3499"/>
    <w:rsid w:val="00DC7965"/>
    <w:rsid w:val="00E34934"/>
    <w:rsid w:val="00E74860"/>
    <w:rsid w:val="00E85F93"/>
    <w:rsid w:val="00E921F2"/>
    <w:rsid w:val="00EA1CA6"/>
    <w:rsid w:val="00EA6DF8"/>
    <w:rsid w:val="00F019B3"/>
    <w:rsid w:val="00F1546E"/>
    <w:rsid w:val="00F74DC5"/>
    <w:rsid w:val="00F7557C"/>
    <w:rsid w:val="00F77550"/>
    <w:rsid w:val="00F85BA7"/>
    <w:rsid w:val="00FD3E91"/>
    <w:rsid w:val="00FE2418"/>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1AE52"/>
  <w15:chartTrackingRefBased/>
  <w15:docId w15:val="{0C7810F6-F628-4550-99AB-ECA5E94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D2"/>
  </w:style>
  <w:style w:type="paragraph" w:styleId="Heading1">
    <w:name w:val="heading 1"/>
    <w:basedOn w:val="Normal"/>
    <w:link w:val="Heading1Char"/>
    <w:autoRedefine/>
    <w:qFormat/>
    <w:rsid w:val="009639D2"/>
    <w:pPr>
      <w:keepNext/>
      <w:tabs>
        <w:tab w:val="num" w:pos="432"/>
      </w:tabs>
      <w:spacing w:before="180" w:after="120" w:line="240" w:lineRule="auto"/>
      <w:ind w:left="432" w:hanging="432"/>
      <w:jc w:val="both"/>
      <w:outlineLvl w:val="0"/>
    </w:pPr>
    <w:rPr>
      <w:rFonts w:ascii="Garamond" w:hAnsi="Garamond"/>
      <w:b/>
      <w:bCs/>
    </w:rPr>
  </w:style>
  <w:style w:type="paragraph" w:styleId="Heading2">
    <w:name w:val="heading 2"/>
    <w:basedOn w:val="Normal"/>
    <w:next w:val="Normal"/>
    <w:link w:val="Heading2Char"/>
    <w:uiPriority w:val="9"/>
    <w:unhideWhenUsed/>
    <w:qFormat/>
    <w:rsid w:val="00963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3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9D2"/>
    <w:rPr>
      <w:rFonts w:ascii="Garamond" w:hAnsi="Garamond"/>
      <w:b/>
      <w:bCs/>
    </w:rPr>
  </w:style>
  <w:style w:type="character" w:customStyle="1" w:styleId="Heading2Char">
    <w:name w:val="Heading 2 Char"/>
    <w:basedOn w:val="DefaultParagraphFont"/>
    <w:link w:val="Heading2"/>
    <w:uiPriority w:val="9"/>
    <w:rsid w:val="009639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639D2"/>
    <w:rPr>
      <w:rFonts w:asciiTheme="majorHAnsi" w:eastAsiaTheme="majorEastAsia" w:hAnsiTheme="majorHAnsi" w:cstheme="majorBidi"/>
      <w:color w:val="1F3763" w:themeColor="accent1" w:themeShade="7F"/>
      <w:sz w:val="24"/>
      <w:szCs w:val="24"/>
    </w:rPr>
  </w:style>
  <w:style w:type="paragraph" w:customStyle="1" w:styleId="TitleCover">
    <w:name w:val="Title Cover"/>
    <w:basedOn w:val="Normal"/>
    <w:next w:val="Normal"/>
    <w:rsid w:val="009639D2"/>
    <w:pPr>
      <w:keepNext/>
      <w:keepLines/>
      <w:pBdr>
        <w:top w:val="single" w:sz="48" w:space="31" w:color="auto"/>
      </w:pBdr>
      <w:tabs>
        <w:tab w:val="left" w:pos="0"/>
      </w:tabs>
      <w:spacing w:before="240" w:after="500" w:line="640" w:lineRule="exact"/>
    </w:pPr>
    <w:rPr>
      <w:rFonts w:ascii="Arial Black" w:eastAsia="Times New Roman" w:hAnsi="Arial Black" w:cs="Times New Roman"/>
      <w:b/>
      <w:spacing w:val="-48"/>
      <w:kern w:val="28"/>
      <w:sz w:val="64"/>
      <w:szCs w:val="20"/>
    </w:rPr>
  </w:style>
  <w:style w:type="paragraph" w:styleId="ListParagraph">
    <w:name w:val="List Paragraph"/>
    <w:basedOn w:val="Normal"/>
    <w:uiPriority w:val="34"/>
    <w:qFormat/>
    <w:rsid w:val="009639D2"/>
    <w:pPr>
      <w:ind w:left="720"/>
      <w:contextualSpacing/>
    </w:pPr>
  </w:style>
  <w:style w:type="paragraph" w:styleId="BalloonText">
    <w:name w:val="Balloon Text"/>
    <w:basedOn w:val="Normal"/>
    <w:link w:val="BalloonTextChar"/>
    <w:uiPriority w:val="99"/>
    <w:semiHidden/>
    <w:unhideWhenUsed/>
    <w:rsid w:val="00963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9D2"/>
    <w:rPr>
      <w:rFonts w:ascii="Segoe UI" w:hAnsi="Segoe UI" w:cs="Segoe UI"/>
      <w:sz w:val="18"/>
      <w:szCs w:val="18"/>
    </w:rPr>
  </w:style>
  <w:style w:type="character" w:styleId="Strong">
    <w:name w:val="Strong"/>
    <w:basedOn w:val="DefaultParagraphFont"/>
    <w:uiPriority w:val="22"/>
    <w:qFormat/>
    <w:rsid w:val="009639D2"/>
    <w:rPr>
      <w:b/>
      <w:bCs/>
    </w:rPr>
  </w:style>
  <w:style w:type="paragraph" w:customStyle="1" w:styleId="Appendix">
    <w:name w:val="Appendix"/>
    <w:basedOn w:val="Normal"/>
    <w:rsid w:val="009639D2"/>
    <w:pPr>
      <w:spacing w:before="60" w:after="60" w:line="240" w:lineRule="auto"/>
      <w:jc w:val="both"/>
    </w:pPr>
    <w:rPr>
      <w:rFonts w:ascii="Times New Roman" w:eastAsia="Times New Roman" w:hAnsi="Times New Roman" w:cs="Times New Roman"/>
      <w:b/>
      <w:sz w:val="28"/>
      <w:szCs w:val="28"/>
    </w:rPr>
  </w:style>
  <w:style w:type="character" w:styleId="CommentReference">
    <w:name w:val="annotation reference"/>
    <w:basedOn w:val="DefaultParagraphFont"/>
    <w:uiPriority w:val="99"/>
    <w:semiHidden/>
    <w:unhideWhenUsed/>
    <w:rsid w:val="00AB5446"/>
    <w:rPr>
      <w:sz w:val="16"/>
      <w:szCs w:val="16"/>
    </w:rPr>
  </w:style>
  <w:style w:type="paragraph" w:styleId="CommentText">
    <w:name w:val="annotation text"/>
    <w:basedOn w:val="Normal"/>
    <w:link w:val="CommentTextChar"/>
    <w:uiPriority w:val="99"/>
    <w:semiHidden/>
    <w:unhideWhenUsed/>
    <w:rsid w:val="00AB5446"/>
    <w:pPr>
      <w:spacing w:line="240" w:lineRule="auto"/>
    </w:pPr>
    <w:rPr>
      <w:sz w:val="20"/>
      <w:szCs w:val="20"/>
    </w:rPr>
  </w:style>
  <w:style w:type="character" w:customStyle="1" w:styleId="CommentTextChar">
    <w:name w:val="Comment Text Char"/>
    <w:basedOn w:val="DefaultParagraphFont"/>
    <w:link w:val="CommentText"/>
    <w:uiPriority w:val="99"/>
    <w:semiHidden/>
    <w:rsid w:val="00AB5446"/>
    <w:rPr>
      <w:sz w:val="20"/>
      <w:szCs w:val="20"/>
    </w:rPr>
  </w:style>
  <w:style w:type="paragraph" w:styleId="CommentSubject">
    <w:name w:val="annotation subject"/>
    <w:basedOn w:val="CommentText"/>
    <w:next w:val="CommentText"/>
    <w:link w:val="CommentSubjectChar"/>
    <w:uiPriority w:val="99"/>
    <w:semiHidden/>
    <w:unhideWhenUsed/>
    <w:rsid w:val="00AB5446"/>
    <w:rPr>
      <w:b/>
      <w:bCs/>
    </w:rPr>
  </w:style>
  <w:style w:type="character" w:customStyle="1" w:styleId="CommentSubjectChar">
    <w:name w:val="Comment Subject Char"/>
    <w:basedOn w:val="CommentTextChar"/>
    <w:link w:val="CommentSubject"/>
    <w:uiPriority w:val="99"/>
    <w:semiHidden/>
    <w:rsid w:val="00AB54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b.a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9568-D8CA-4D7C-9D4C-193244BE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5819</Words>
  <Characters>33172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Spiro Brumbulli</cp:lastModifiedBy>
  <cp:revision>7</cp:revision>
  <cp:lastPrinted>2020-12-10T13:40:00Z</cp:lastPrinted>
  <dcterms:created xsi:type="dcterms:W3CDTF">2020-12-14T15:39:00Z</dcterms:created>
  <dcterms:modified xsi:type="dcterms:W3CDTF">2020-12-18T13:58:00Z</dcterms:modified>
</cp:coreProperties>
</file>